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887" w:rsidRDefault="00604887" w:rsidP="00734CD1">
      <w:pPr>
        <w:rPr>
          <w:rFonts w:asciiTheme="minorHAnsi" w:hAnsiTheme="minorHAnsi"/>
          <w:sz w:val="24"/>
          <w:szCs w:val="24"/>
        </w:rPr>
      </w:pPr>
    </w:p>
    <w:p w:rsidR="00054DAA" w:rsidRDefault="00411D31" w:rsidP="00B67A88">
      <w:pPr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Datum: </w:t>
      </w:r>
      <w:r w:rsidR="00610F06">
        <w:rPr>
          <w:rFonts w:asciiTheme="minorHAnsi" w:hAnsiTheme="minorHAnsi"/>
          <w:sz w:val="24"/>
          <w:szCs w:val="24"/>
        </w:rPr>
        <w:t>3</w:t>
      </w:r>
      <w:r w:rsidR="00054DAA">
        <w:rPr>
          <w:rFonts w:asciiTheme="minorHAnsi" w:hAnsiTheme="minorHAnsi"/>
          <w:sz w:val="24"/>
          <w:szCs w:val="24"/>
        </w:rPr>
        <w:t>.</w:t>
      </w:r>
      <w:r w:rsidR="00610F06">
        <w:rPr>
          <w:rFonts w:asciiTheme="minorHAnsi" w:hAnsiTheme="minorHAnsi"/>
          <w:sz w:val="24"/>
          <w:szCs w:val="24"/>
        </w:rPr>
        <w:t>7</w:t>
      </w:r>
      <w:r w:rsidR="00054DAA">
        <w:rPr>
          <w:rFonts w:asciiTheme="minorHAnsi" w:hAnsiTheme="minorHAnsi"/>
          <w:sz w:val="24"/>
          <w:szCs w:val="24"/>
        </w:rPr>
        <w:t>.2020</w:t>
      </w:r>
    </w:p>
    <w:p w:rsidR="000D3BDB" w:rsidRDefault="00054DAA" w:rsidP="00B67A88">
      <w:pPr>
        <w:jc w:val="righ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Številka: </w:t>
      </w:r>
      <w:r w:rsidR="00B67A88">
        <w:rPr>
          <w:rFonts w:asciiTheme="minorHAnsi" w:hAnsiTheme="minorHAnsi"/>
          <w:sz w:val="24"/>
          <w:szCs w:val="24"/>
        </w:rPr>
        <w:t xml:space="preserve"> </w:t>
      </w:r>
      <w:r w:rsidR="004C6610">
        <w:rPr>
          <w:rFonts w:asciiTheme="minorHAnsi" w:hAnsiTheme="minorHAnsi"/>
          <w:sz w:val="24"/>
          <w:szCs w:val="24"/>
        </w:rPr>
        <w:t>600-11/2020-2</w:t>
      </w:r>
      <w:r w:rsidR="00411D31">
        <w:rPr>
          <w:rFonts w:asciiTheme="minorHAnsi" w:hAnsiTheme="minorHAnsi"/>
          <w:sz w:val="24"/>
          <w:szCs w:val="24"/>
        </w:rPr>
        <w:t>/</w:t>
      </w:r>
      <w:r w:rsidR="00610F06">
        <w:rPr>
          <w:rFonts w:asciiTheme="minorHAnsi" w:hAnsiTheme="minorHAnsi"/>
          <w:sz w:val="24"/>
          <w:szCs w:val="24"/>
        </w:rPr>
        <w:t>3</w:t>
      </w:r>
    </w:p>
    <w:p w:rsidR="000D3BDB" w:rsidRDefault="000D3BDB" w:rsidP="00467D3A">
      <w:pPr>
        <w:rPr>
          <w:rFonts w:asciiTheme="minorHAnsi" w:hAnsiTheme="minorHAnsi"/>
          <w:sz w:val="24"/>
          <w:szCs w:val="24"/>
        </w:rPr>
      </w:pPr>
    </w:p>
    <w:p w:rsidR="00054DAA" w:rsidRPr="001B1C3D" w:rsidRDefault="00054DAA" w:rsidP="006C1C9C">
      <w:pPr>
        <w:jc w:val="center"/>
        <w:rPr>
          <w:b/>
          <w:color w:val="385623" w:themeColor="accent6" w:themeShade="80"/>
          <w:sz w:val="32"/>
          <w:szCs w:val="32"/>
        </w:rPr>
      </w:pPr>
      <w:r w:rsidRPr="00C46CE9">
        <w:rPr>
          <w:rFonts w:asciiTheme="minorHAnsi" w:hAnsiTheme="minorHAnsi"/>
          <w:sz w:val="28"/>
          <w:szCs w:val="28"/>
        </w:rPr>
        <w:t>Zadeva:</w:t>
      </w:r>
      <w:r>
        <w:rPr>
          <w:rFonts w:asciiTheme="minorHAnsi" w:hAnsiTheme="minorHAnsi"/>
          <w:sz w:val="24"/>
          <w:szCs w:val="24"/>
        </w:rPr>
        <w:t xml:space="preserve"> </w:t>
      </w:r>
      <w:r w:rsidRPr="00054DAA">
        <w:rPr>
          <w:rFonts w:asciiTheme="minorHAnsi" w:hAnsiTheme="minorHAnsi"/>
          <w:b/>
          <w:color w:val="385623" w:themeColor="accent6" w:themeShade="80"/>
          <w:sz w:val="32"/>
          <w:szCs w:val="32"/>
        </w:rPr>
        <w:t>PROTOKOL</w:t>
      </w:r>
      <w:r>
        <w:rPr>
          <w:rFonts w:asciiTheme="minorHAnsi" w:hAnsiTheme="minorHAnsi"/>
          <w:color w:val="385623" w:themeColor="accent6" w:themeShade="80"/>
          <w:sz w:val="32"/>
          <w:szCs w:val="32"/>
        </w:rPr>
        <w:t xml:space="preserve"> </w:t>
      </w:r>
      <w:r w:rsidR="001B1C3D" w:rsidRPr="001B1C3D">
        <w:rPr>
          <w:rFonts w:asciiTheme="minorHAnsi" w:hAnsiTheme="minorHAnsi"/>
          <w:b/>
          <w:color w:val="385623" w:themeColor="accent6" w:themeShade="80"/>
          <w:sz w:val="32"/>
          <w:szCs w:val="32"/>
        </w:rPr>
        <w:t>HIGI</w:t>
      </w:r>
      <w:r w:rsidR="00964BFB">
        <w:rPr>
          <w:rFonts w:asciiTheme="minorHAnsi" w:hAnsiTheme="minorHAnsi"/>
          <w:b/>
          <w:color w:val="385623" w:themeColor="accent6" w:themeShade="80"/>
          <w:sz w:val="32"/>
          <w:szCs w:val="32"/>
        </w:rPr>
        <w:t>ENSKIH PRIPOROČIL ZA IZVAJANJE DEJAVNOSTI V VRTCU</w:t>
      </w:r>
    </w:p>
    <w:p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:rsidR="001B1C3D" w:rsidRPr="00A908AA" w:rsidRDefault="005D742E" w:rsidP="001B1C3D">
      <w:pPr>
        <w:pStyle w:val="Odstavekseznama"/>
        <w:numPr>
          <w:ilvl w:val="0"/>
          <w:numId w:val="33"/>
        </w:numPr>
        <w:autoSpaceDE w:val="0"/>
        <w:autoSpaceDN w:val="0"/>
        <w:adjustRightInd w:val="0"/>
        <w:rPr>
          <w:rFonts w:ascii="Calibri" w:hAnsi="Calibri" w:cs="Calibri"/>
          <w:b/>
          <w:color w:val="FF0000"/>
          <w:sz w:val="28"/>
          <w:szCs w:val="28"/>
        </w:rPr>
      </w:pPr>
      <w:r>
        <w:rPr>
          <w:rFonts w:ascii="Calibri" w:hAnsi="Calibri" w:cs="Calibri"/>
          <w:b/>
          <w:color w:val="FF0000"/>
          <w:sz w:val="28"/>
          <w:szCs w:val="28"/>
        </w:rPr>
        <w:t>UMIVANJE ROK,</w:t>
      </w:r>
      <w:r w:rsidR="00A908AA">
        <w:rPr>
          <w:rFonts w:ascii="Calibri" w:hAnsi="Calibri" w:cs="Calibri"/>
          <w:b/>
          <w:color w:val="FF0000"/>
          <w:sz w:val="28"/>
          <w:szCs w:val="28"/>
        </w:rPr>
        <w:t xml:space="preserve"> HIGIENA</w:t>
      </w:r>
      <w:r>
        <w:rPr>
          <w:rFonts w:ascii="Calibri" w:hAnsi="Calibri" w:cs="Calibri"/>
          <w:b/>
          <w:color w:val="FF0000"/>
          <w:sz w:val="28"/>
          <w:szCs w:val="28"/>
        </w:rPr>
        <w:t>, VAROVALNA OPREMA</w:t>
      </w:r>
    </w:p>
    <w:tbl>
      <w:tblPr>
        <w:tblW w:w="950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2"/>
        <w:gridCol w:w="1701"/>
        <w:gridCol w:w="1276"/>
        <w:gridCol w:w="1134"/>
        <w:gridCol w:w="2171"/>
      </w:tblGrid>
      <w:tr w:rsidR="005F6CA6" w:rsidRPr="001B1C3D" w:rsidTr="00411D31">
        <w:trPr>
          <w:trHeight w:val="268"/>
        </w:trPr>
        <w:tc>
          <w:tcPr>
            <w:tcW w:w="3222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UKREP </w:t>
            </w:r>
          </w:p>
        </w:tc>
        <w:tc>
          <w:tcPr>
            <w:tcW w:w="1701" w:type="dxa"/>
          </w:tcPr>
          <w:p w:rsidR="001B1C3D" w:rsidRPr="001B1C3D" w:rsidRDefault="00964BFB" w:rsidP="00C71A71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Vzgojiteljice</w:t>
            </w:r>
            <w:r w:rsidR="00C71A71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,</w:t>
            </w:r>
            <w:r w:rsid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ostali strokovni delavci</w:t>
            </w:r>
            <w:r w:rsidR="001B1C3D"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</w:t>
            </w: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in zaposleni</w:t>
            </w:r>
          </w:p>
        </w:tc>
        <w:tc>
          <w:tcPr>
            <w:tcW w:w="1276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Zaposleni - drugi </w:t>
            </w:r>
          </w:p>
        </w:tc>
        <w:tc>
          <w:tcPr>
            <w:tcW w:w="1134" w:type="dxa"/>
          </w:tcPr>
          <w:p w:rsidR="001B1C3D" w:rsidRPr="001B1C3D" w:rsidRDefault="00964BF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Otroci </w:t>
            </w:r>
          </w:p>
        </w:tc>
        <w:tc>
          <w:tcPr>
            <w:tcW w:w="2171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Dodatni ukrep </w:t>
            </w:r>
          </w:p>
        </w:tc>
      </w:tr>
      <w:tr w:rsidR="00964BFB" w:rsidRPr="001B1C3D" w:rsidTr="00411D31">
        <w:trPr>
          <w:trHeight w:val="264"/>
        </w:trPr>
        <w:tc>
          <w:tcPr>
            <w:tcW w:w="3222" w:type="dxa"/>
          </w:tcPr>
          <w:p w:rsidR="00964BFB" w:rsidRPr="001B1C3D" w:rsidRDefault="00964BF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Bolni otroci ne prihajajo v vrtec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ali na delo </w:t>
            </w:r>
          </w:p>
        </w:tc>
        <w:tc>
          <w:tcPr>
            <w:tcW w:w="1701" w:type="dxa"/>
          </w:tcPr>
          <w:p w:rsidR="00964BFB" w:rsidRPr="001B1C3D" w:rsidRDefault="00964BF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:rsidR="00964BFB" w:rsidRPr="001B1C3D" w:rsidRDefault="00964BF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134" w:type="dxa"/>
          </w:tcPr>
          <w:p w:rsidR="00964BFB" w:rsidRPr="001B1C3D" w:rsidRDefault="00964BF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2171" w:type="dxa"/>
          </w:tcPr>
          <w:p w:rsidR="00964BFB" w:rsidRDefault="00964BF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Izjave </w:t>
            </w:r>
            <w:r w:rsidR="005C7690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staršev</w:t>
            </w:r>
          </w:p>
          <w:p w:rsidR="00411D31" w:rsidRPr="001B1C3D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(postopno podpisovanje)</w:t>
            </w:r>
          </w:p>
        </w:tc>
      </w:tr>
      <w:tr w:rsidR="00411D31" w:rsidRPr="001B1C3D" w:rsidTr="00411D31">
        <w:trPr>
          <w:trHeight w:val="264"/>
        </w:trPr>
        <w:tc>
          <w:tcPr>
            <w:tcW w:w="3222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Kronično bolni otroci naj imajo  individualno oceno tveganja</w:t>
            </w:r>
          </w:p>
        </w:tc>
        <w:tc>
          <w:tcPr>
            <w:tcW w:w="1701" w:type="dxa"/>
          </w:tcPr>
          <w:p w:rsidR="00411D31" w:rsidRPr="001B1C3D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1276" w:type="dxa"/>
          </w:tcPr>
          <w:p w:rsidR="00411D31" w:rsidRPr="001B1C3D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1134" w:type="dxa"/>
          </w:tcPr>
          <w:p w:rsidR="00411D31" w:rsidRPr="001B1C3D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2171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Starši poskrbijo z IOT pri izbranem zdrav.</w:t>
            </w:r>
          </w:p>
        </w:tc>
      </w:tr>
      <w:tr w:rsidR="00411D31" w:rsidRPr="001B1C3D" w:rsidTr="00411D31">
        <w:trPr>
          <w:trHeight w:val="264"/>
        </w:trPr>
        <w:tc>
          <w:tcPr>
            <w:tcW w:w="3222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Na otroke z IOT smo posebej pozorni.</w:t>
            </w:r>
          </w:p>
        </w:tc>
        <w:tc>
          <w:tcPr>
            <w:tcW w:w="1701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134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2171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Pazimo tudi na sorojence.</w:t>
            </w:r>
          </w:p>
        </w:tc>
      </w:tr>
      <w:tr w:rsidR="005F6CA6" w:rsidRPr="001B1C3D" w:rsidTr="00411D31">
        <w:trPr>
          <w:trHeight w:val="263"/>
        </w:trPr>
        <w:tc>
          <w:tcPr>
            <w:tcW w:w="3222" w:type="dxa"/>
          </w:tcPr>
          <w:p w:rsid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Umivanje rok </w:t>
            </w:r>
          </w:p>
          <w:p w:rsidR="005F6CA6" w:rsidRPr="001B1C3D" w:rsidRDefault="00964BFB" w:rsidP="00964BF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(ob vstopu v vrtec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,  pred </w:t>
            </w: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obroki, po obroki, p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o brisanju nosu s papirnatim robcem,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  <w:r w:rsidR="00A908AA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.. – REDNO </w:t>
            </w:r>
          </w:p>
        </w:tc>
        <w:tc>
          <w:tcPr>
            <w:tcW w:w="1701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134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2171" w:type="dxa"/>
          </w:tcPr>
          <w:p w:rsidR="001B1C3D" w:rsidRPr="001B1C3D" w:rsidRDefault="00335B0B" w:rsidP="00335B0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Vzgojiteljice pomagajo </w:t>
            </w:r>
          </w:p>
        </w:tc>
      </w:tr>
      <w:tr w:rsidR="00A908AA" w:rsidRPr="001B1C3D" w:rsidTr="00411D31">
        <w:trPr>
          <w:trHeight w:val="263"/>
        </w:trPr>
        <w:tc>
          <w:tcPr>
            <w:tcW w:w="3222" w:type="dxa"/>
          </w:tcPr>
          <w:p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Upoštevamo navodilo za umevanje rok (sledimo skicam)</w:t>
            </w:r>
          </w:p>
        </w:tc>
        <w:tc>
          <w:tcPr>
            <w:tcW w:w="1701" w:type="dxa"/>
          </w:tcPr>
          <w:p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134" w:type="dxa"/>
          </w:tcPr>
          <w:p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2171" w:type="dxa"/>
          </w:tcPr>
          <w:p w:rsidR="00A908AA" w:rsidRDefault="00335B0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Učenje postopka – vzgoj.</w:t>
            </w:r>
          </w:p>
        </w:tc>
      </w:tr>
      <w:tr w:rsidR="00A908AA" w:rsidRPr="001B1C3D" w:rsidTr="00411D31">
        <w:trPr>
          <w:trHeight w:val="263"/>
        </w:trPr>
        <w:tc>
          <w:tcPr>
            <w:tcW w:w="3222" w:type="dxa"/>
          </w:tcPr>
          <w:p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Umivanje ali razkuževanje  je potrebno ob vsakem prijemanju kljuk, ograj in drugih skupnih površin.</w:t>
            </w:r>
          </w:p>
        </w:tc>
        <w:tc>
          <w:tcPr>
            <w:tcW w:w="1701" w:type="dxa"/>
          </w:tcPr>
          <w:p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134" w:type="dxa"/>
          </w:tcPr>
          <w:p w:rsidR="00A908AA" w:rsidRDefault="00335B0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2171" w:type="dxa"/>
          </w:tcPr>
          <w:p w:rsidR="00A908AA" w:rsidRDefault="00335B0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Po potrebi čistilka</w:t>
            </w:r>
          </w:p>
        </w:tc>
      </w:tr>
      <w:tr w:rsidR="005C7690" w:rsidRPr="001B1C3D" w:rsidTr="00411D31">
        <w:trPr>
          <w:trHeight w:val="137"/>
        </w:trPr>
        <w:tc>
          <w:tcPr>
            <w:tcW w:w="3222" w:type="dxa"/>
          </w:tcPr>
          <w:p w:rsidR="005C7690" w:rsidRPr="001B1C3D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Razkuževanje rok </w:t>
            </w:r>
          </w:p>
        </w:tc>
        <w:tc>
          <w:tcPr>
            <w:tcW w:w="1701" w:type="dxa"/>
          </w:tcPr>
          <w:p w:rsidR="005C7690" w:rsidRPr="001B1C3D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:rsidR="005C7690" w:rsidRPr="001B1C3D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134" w:type="dxa"/>
          </w:tcPr>
          <w:p w:rsidR="005C7690" w:rsidRPr="001B1C3D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2171" w:type="dxa"/>
          </w:tcPr>
          <w:p w:rsidR="005C7690" w:rsidRPr="001B1C3D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Uporaba vlažilnih robcev</w:t>
            </w:r>
          </w:p>
        </w:tc>
      </w:tr>
      <w:tr w:rsidR="005F6CA6" w:rsidRPr="001B1C3D" w:rsidTr="00411D31">
        <w:trPr>
          <w:trHeight w:val="768"/>
        </w:trPr>
        <w:tc>
          <w:tcPr>
            <w:tcW w:w="3222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Ne dotikajmo se obraza (oči, nosu in ust) z nečistimi/neumitimi rokami </w:t>
            </w:r>
          </w:p>
        </w:tc>
        <w:tc>
          <w:tcPr>
            <w:tcW w:w="1701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134" w:type="dxa"/>
          </w:tcPr>
          <w:p w:rsidR="001B1C3D" w:rsidRPr="001B1C3D" w:rsidRDefault="00335B0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2171" w:type="dxa"/>
          </w:tcPr>
          <w:p w:rsidR="001B1C3D" w:rsidRPr="001B1C3D" w:rsidRDefault="001B1C3D" w:rsidP="005F6CA6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Ni uporabe zunanjih igral, 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ni uporabe plišastih igrač in drugih didaktičnih pripomočkov, ki jih ni možno ustrezno čistit in razkuževat. Osebje ne nosi nakita.</w:t>
            </w:r>
          </w:p>
        </w:tc>
      </w:tr>
      <w:tr w:rsidR="005F6CA6" w:rsidRPr="001B1C3D" w:rsidTr="00411D31">
        <w:trPr>
          <w:trHeight w:val="1272"/>
        </w:trPr>
        <w:tc>
          <w:tcPr>
            <w:tcW w:w="3222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Upoštevanje zadostne medosebne razdalje, vsaj 1,5 do 2 metra (večja razdalja, pomeni večjo varnost). </w:t>
            </w:r>
          </w:p>
        </w:tc>
        <w:tc>
          <w:tcPr>
            <w:tcW w:w="1701" w:type="dxa"/>
          </w:tcPr>
          <w:p w:rsidR="001B1C3D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134" w:type="dxa"/>
          </w:tcPr>
          <w:p w:rsidR="001B1C3D" w:rsidRPr="001B1C3D" w:rsidRDefault="005F6CA6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2171" w:type="dxa"/>
          </w:tcPr>
          <w:p w:rsidR="001B1C3D" w:rsidRPr="001B1C3D" w:rsidRDefault="001B1C3D" w:rsidP="00335B0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Manjše stalne  skupine ot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rok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, odrasli se izogibajo dotikanju npr. ob pozdravu, 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lastRenderedPageBreak/>
              <w:t xml:space="preserve">načrtovanje prihoda in odhoda 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otrok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, da zmanjš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amo gnečo, čim več dejavnosti</w:t>
            </w: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zunaj </w:t>
            </w:r>
          </w:p>
        </w:tc>
      </w:tr>
      <w:tr w:rsidR="001B1C3D" w:rsidRPr="001B1C3D" w:rsidTr="005F6CA6">
        <w:trPr>
          <w:trHeight w:val="390"/>
        </w:trPr>
        <w:tc>
          <w:tcPr>
            <w:tcW w:w="3222" w:type="dxa"/>
          </w:tcPr>
          <w:p w:rsidR="001B1C3D" w:rsidRPr="001B1C3D" w:rsidRDefault="001B1C3D" w:rsidP="00335B0B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lastRenderedPageBreak/>
              <w:t>Zaprte prostore večkr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at dnevno temel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jito prezračimo (pred prihodom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, med 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procesom</w:t>
            </w:r>
            <w:r w:rsidR="005F6CA6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, po 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procesu</w:t>
            </w:r>
            <w:r w:rsidR="00C71A71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)</w:t>
            </w:r>
          </w:p>
        </w:tc>
        <w:tc>
          <w:tcPr>
            <w:tcW w:w="1701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1276" w:type="dxa"/>
          </w:tcPr>
          <w:p w:rsidR="001B1C3D" w:rsidRPr="001B1C3D" w:rsidRDefault="001B1C3D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 w:rsidRPr="001B1C3D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+ </w:t>
            </w:r>
          </w:p>
        </w:tc>
        <w:tc>
          <w:tcPr>
            <w:tcW w:w="3305" w:type="dxa"/>
            <w:gridSpan w:val="2"/>
          </w:tcPr>
          <w:p w:rsidR="001B1C3D" w:rsidRPr="005F6CA6" w:rsidRDefault="001B1C3D" w:rsidP="005F6CA6">
            <w:pPr>
              <w:pStyle w:val="Odstavekseznama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A908AA" w:rsidRPr="001B1C3D" w:rsidTr="005F6CA6">
        <w:trPr>
          <w:trHeight w:val="390"/>
        </w:trPr>
        <w:tc>
          <w:tcPr>
            <w:tcW w:w="3222" w:type="dxa"/>
          </w:tcPr>
          <w:p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Upoštevamo  pravilno higieno kašlja – glej navodila in sheme nameščenje v vsakem prostoru</w:t>
            </w:r>
          </w:p>
        </w:tc>
        <w:tc>
          <w:tcPr>
            <w:tcW w:w="1701" w:type="dxa"/>
          </w:tcPr>
          <w:p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A908AA" w:rsidRPr="001B1C3D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:rsidR="00A908AA" w:rsidRPr="00A908AA" w:rsidRDefault="00A908AA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+</w:t>
            </w:r>
          </w:p>
        </w:tc>
      </w:tr>
      <w:tr w:rsidR="00A908AA" w:rsidRPr="001B1C3D" w:rsidTr="005F6CA6">
        <w:trPr>
          <w:trHeight w:val="390"/>
        </w:trPr>
        <w:tc>
          <w:tcPr>
            <w:tcW w:w="3222" w:type="dxa"/>
          </w:tcPr>
          <w:p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Papirnati robček po vsaki uporabi  odvržemo med odpadke in si umijemo roke</w:t>
            </w:r>
          </w:p>
        </w:tc>
        <w:tc>
          <w:tcPr>
            <w:tcW w:w="1701" w:type="dxa"/>
          </w:tcPr>
          <w:p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A908AA" w:rsidRDefault="00A908A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:rsidR="00A908AA" w:rsidRDefault="00A908AA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+</w:t>
            </w:r>
          </w:p>
        </w:tc>
      </w:tr>
      <w:tr w:rsidR="0094612A" w:rsidRPr="001B1C3D" w:rsidTr="005F6CA6">
        <w:trPr>
          <w:trHeight w:val="390"/>
        </w:trPr>
        <w:tc>
          <w:tcPr>
            <w:tcW w:w="3222" w:type="dxa"/>
          </w:tcPr>
          <w:p w:rsidR="0094612A" w:rsidRDefault="0094612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Upoštevamo vsa Higienska priporočila za izvajanje predšolske vzgoje </w:t>
            </w:r>
          </w:p>
        </w:tc>
        <w:tc>
          <w:tcPr>
            <w:tcW w:w="1701" w:type="dxa"/>
          </w:tcPr>
          <w:p w:rsidR="0094612A" w:rsidRDefault="0094612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94612A" w:rsidRDefault="0094612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:rsidR="0094612A" w:rsidRDefault="0094612A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ZHR</w:t>
            </w:r>
          </w:p>
        </w:tc>
      </w:tr>
      <w:tr w:rsidR="005D742E" w:rsidRPr="001B1C3D" w:rsidTr="005F6CA6">
        <w:trPr>
          <w:trHeight w:val="390"/>
        </w:trPr>
        <w:tc>
          <w:tcPr>
            <w:tcW w:w="3222" w:type="dxa"/>
          </w:tcPr>
          <w:p w:rsidR="005D742E" w:rsidRDefault="005D742E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Vzgojiteljice nosijo zaščitne halje in jih dajo v pranje vsak dan</w:t>
            </w:r>
          </w:p>
        </w:tc>
        <w:tc>
          <w:tcPr>
            <w:tcW w:w="1701" w:type="dxa"/>
          </w:tcPr>
          <w:p w:rsidR="005D742E" w:rsidRDefault="005D742E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5D742E" w:rsidRDefault="005D742E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5D742E" w:rsidRDefault="002E6387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Perejo same.</w:t>
            </w:r>
          </w:p>
        </w:tc>
      </w:tr>
      <w:tr w:rsidR="005D742E" w:rsidRPr="001B1C3D" w:rsidTr="005F6CA6">
        <w:trPr>
          <w:trHeight w:val="390"/>
        </w:trPr>
        <w:tc>
          <w:tcPr>
            <w:tcW w:w="3222" w:type="dxa"/>
          </w:tcPr>
          <w:p w:rsidR="005D742E" w:rsidRDefault="005D742E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Uporaba rokavic za enkratno uporabo pri menjavi pleničk.</w:t>
            </w:r>
          </w:p>
        </w:tc>
        <w:tc>
          <w:tcPr>
            <w:tcW w:w="1701" w:type="dxa"/>
          </w:tcPr>
          <w:p w:rsidR="005D742E" w:rsidRDefault="005D742E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5D742E" w:rsidRDefault="005D742E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5D742E" w:rsidRDefault="005D742E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Večkrat dnevno izpraznimo koše z umazanimi pleničkami. </w:t>
            </w:r>
          </w:p>
        </w:tc>
      </w:tr>
      <w:tr w:rsidR="005C7690" w:rsidRPr="001B1C3D" w:rsidTr="005F6CA6">
        <w:trPr>
          <w:trHeight w:val="390"/>
        </w:trPr>
        <w:tc>
          <w:tcPr>
            <w:tcW w:w="3222" w:type="dxa"/>
          </w:tcPr>
          <w:p w:rsidR="005C7690" w:rsidRDefault="005C7690" w:rsidP="005C769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Papirnati robček uporabljamo le enkrat, ga vržemo v koš in si umijemo roke. </w:t>
            </w:r>
          </w:p>
        </w:tc>
        <w:tc>
          <w:tcPr>
            <w:tcW w:w="1701" w:type="dxa"/>
          </w:tcPr>
          <w:p w:rsidR="005C7690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5C7690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:rsidR="005C7690" w:rsidRDefault="005C7690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Vzgojiteljice pazijo na doslednost izvedbe.</w:t>
            </w:r>
          </w:p>
        </w:tc>
      </w:tr>
      <w:tr w:rsidR="005C7690" w:rsidRPr="001B1C3D" w:rsidTr="005F6CA6">
        <w:trPr>
          <w:trHeight w:val="390"/>
        </w:trPr>
        <w:tc>
          <w:tcPr>
            <w:tcW w:w="3222" w:type="dxa"/>
          </w:tcPr>
          <w:p w:rsidR="005C7690" w:rsidRDefault="005C7690" w:rsidP="005C769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Prostore večkrat dnevno prezračimo.</w:t>
            </w:r>
          </w:p>
        </w:tc>
        <w:tc>
          <w:tcPr>
            <w:tcW w:w="1701" w:type="dxa"/>
          </w:tcPr>
          <w:p w:rsidR="005C7690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5C7690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5C7690" w:rsidRDefault="005C7690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Zračenje vpisujejo v ZHR</w:t>
            </w:r>
          </w:p>
        </w:tc>
      </w:tr>
      <w:tr w:rsidR="00411D31" w:rsidRPr="001B1C3D" w:rsidTr="005F6CA6">
        <w:trPr>
          <w:trHeight w:val="390"/>
        </w:trPr>
        <w:tc>
          <w:tcPr>
            <w:tcW w:w="3222" w:type="dxa"/>
          </w:tcPr>
          <w:p w:rsidR="00411D31" w:rsidRDefault="00411D31" w:rsidP="005C769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Prostore redno čistimo in razkužujemo.</w:t>
            </w:r>
          </w:p>
        </w:tc>
        <w:tc>
          <w:tcPr>
            <w:tcW w:w="1701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411D31" w:rsidRDefault="00411D31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411D31" w:rsidRDefault="00411D31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  <w:tr w:rsidR="005C7690" w:rsidRPr="001B1C3D" w:rsidTr="005F6CA6">
        <w:trPr>
          <w:trHeight w:val="390"/>
        </w:trPr>
        <w:tc>
          <w:tcPr>
            <w:tcW w:w="3222" w:type="dxa"/>
          </w:tcPr>
          <w:p w:rsidR="005C7690" w:rsidRDefault="005C7690" w:rsidP="005C769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Vse pogovore s starši praviloma opravimo po telefonih in videokonferencah</w:t>
            </w:r>
          </w:p>
        </w:tc>
        <w:tc>
          <w:tcPr>
            <w:tcW w:w="1701" w:type="dxa"/>
          </w:tcPr>
          <w:p w:rsidR="005C7690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5C7690" w:rsidRDefault="005C76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5C7690" w:rsidRDefault="005C7690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Skupni dogovori (kdaj, platforma, kako).</w:t>
            </w:r>
          </w:p>
        </w:tc>
      </w:tr>
      <w:tr w:rsidR="00AD7890" w:rsidRPr="001B1C3D" w:rsidTr="005F6CA6">
        <w:trPr>
          <w:trHeight w:val="390"/>
        </w:trPr>
        <w:tc>
          <w:tcPr>
            <w:tcW w:w="3222" w:type="dxa"/>
          </w:tcPr>
          <w:p w:rsidR="00AD7890" w:rsidRDefault="00AD7890" w:rsidP="005C769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Razkužila  so nameščena v vsakem oddelku, v garderobi, v vmesnem delu vhoda in niso dostopna otrokom. </w:t>
            </w:r>
          </w:p>
        </w:tc>
        <w:tc>
          <w:tcPr>
            <w:tcW w:w="1701" w:type="dxa"/>
          </w:tcPr>
          <w:p w:rsidR="00AD7890" w:rsidRDefault="00AD78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AD7890" w:rsidRDefault="00AD78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AD7890" w:rsidRDefault="00AD7890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Vzgojiteljice nadzirajo. </w:t>
            </w:r>
          </w:p>
        </w:tc>
      </w:tr>
      <w:tr w:rsidR="00AD7890" w:rsidRPr="001B1C3D" w:rsidTr="005F6CA6">
        <w:trPr>
          <w:trHeight w:val="390"/>
        </w:trPr>
        <w:tc>
          <w:tcPr>
            <w:tcW w:w="3222" w:type="dxa"/>
          </w:tcPr>
          <w:p w:rsidR="00AD7890" w:rsidRDefault="00AD7890" w:rsidP="005C7690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Tipkovnice, računalniki, ekrani se vsak dan razkužijo </w:t>
            </w:r>
          </w:p>
        </w:tc>
        <w:tc>
          <w:tcPr>
            <w:tcW w:w="1701" w:type="dxa"/>
          </w:tcPr>
          <w:p w:rsidR="00AD7890" w:rsidRDefault="00AD78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AD7890" w:rsidRDefault="00AD7890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AD7890" w:rsidRDefault="00AD7890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Čistilka po procesu </w:t>
            </w:r>
          </w:p>
        </w:tc>
      </w:tr>
      <w:tr w:rsidR="0094612A" w:rsidRPr="001B1C3D" w:rsidTr="005F6CA6">
        <w:trPr>
          <w:trHeight w:val="390"/>
        </w:trPr>
        <w:tc>
          <w:tcPr>
            <w:tcW w:w="3222" w:type="dxa"/>
          </w:tcPr>
          <w:p w:rsidR="0094612A" w:rsidRDefault="0094612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Prilagodimo Hišni red vrtca in ga upoštevamo </w:t>
            </w:r>
          </w:p>
        </w:tc>
        <w:tc>
          <w:tcPr>
            <w:tcW w:w="1701" w:type="dxa"/>
          </w:tcPr>
          <w:p w:rsidR="0094612A" w:rsidRDefault="0094612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94612A" w:rsidRDefault="0094612A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3305" w:type="dxa"/>
            <w:gridSpan w:val="2"/>
          </w:tcPr>
          <w:p w:rsidR="0094612A" w:rsidRDefault="0077106E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  <w:r>
              <w:rPr>
                <w:rFonts w:ascii="Calibri" w:hAnsi="Calibri" w:cs="Calibri"/>
                <w:color w:val="000000"/>
                <w:sz w:val="23"/>
                <w:szCs w:val="23"/>
              </w:rPr>
              <w:t>HR</w:t>
            </w:r>
            <w:r w:rsidR="0094612A"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obešen na oglasni deski </w:t>
            </w:r>
            <w:r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in spletni strani </w:t>
            </w:r>
            <w:r w:rsidR="0094612A">
              <w:rPr>
                <w:rFonts w:ascii="Calibri" w:hAnsi="Calibri" w:cs="Calibri"/>
                <w:color w:val="000000"/>
                <w:sz w:val="23"/>
                <w:szCs w:val="23"/>
              </w:rPr>
              <w:t>vrtca</w:t>
            </w:r>
            <w:r>
              <w:rPr>
                <w:rFonts w:ascii="Calibri" w:hAnsi="Calibri" w:cs="Calibri"/>
                <w:color w:val="000000"/>
                <w:sz w:val="23"/>
                <w:szCs w:val="23"/>
              </w:rPr>
              <w:t>, seznanitev vseh zaposlenih in staršev</w:t>
            </w:r>
            <w:r w:rsidR="001B6CBB">
              <w:rPr>
                <w:rFonts w:ascii="Calibri" w:hAnsi="Calibri" w:cs="Calibri"/>
                <w:color w:val="000000"/>
                <w:sz w:val="23"/>
                <w:szCs w:val="23"/>
              </w:rPr>
              <w:t>.</w:t>
            </w:r>
          </w:p>
        </w:tc>
      </w:tr>
      <w:tr w:rsidR="001B6CBB" w:rsidRPr="001B1C3D" w:rsidTr="005F6CA6">
        <w:trPr>
          <w:trHeight w:val="390"/>
        </w:trPr>
        <w:tc>
          <w:tcPr>
            <w:tcW w:w="3222" w:type="dxa"/>
          </w:tcPr>
          <w:p w:rsidR="001B6CBB" w:rsidRDefault="001B6CB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V čajni kuhinji ne odlagamo ostankov hrane in zalog. </w:t>
            </w:r>
          </w:p>
        </w:tc>
        <w:tc>
          <w:tcPr>
            <w:tcW w:w="1701" w:type="dxa"/>
          </w:tcPr>
          <w:p w:rsidR="001B6CBB" w:rsidRDefault="001B6CB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+</w:t>
            </w:r>
          </w:p>
        </w:tc>
        <w:tc>
          <w:tcPr>
            <w:tcW w:w="1276" w:type="dxa"/>
          </w:tcPr>
          <w:p w:rsidR="001B6CBB" w:rsidRDefault="001B6CBB" w:rsidP="001B1C3D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>-</w:t>
            </w:r>
          </w:p>
        </w:tc>
        <w:tc>
          <w:tcPr>
            <w:tcW w:w="3305" w:type="dxa"/>
            <w:gridSpan w:val="2"/>
          </w:tcPr>
          <w:p w:rsidR="001B6CBB" w:rsidRDefault="001B6CBB" w:rsidP="00A908AA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</w:tc>
      </w:tr>
    </w:tbl>
    <w:p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:rsidR="001B1C3D" w:rsidRDefault="001B1C3D" w:rsidP="00054DAA">
      <w:pPr>
        <w:rPr>
          <w:b/>
          <w:color w:val="385623" w:themeColor="accent6" w:themeShade="80"/>
          <w:sz w:val="32"/>
          <w:szCs w:val="32"/>
        </w:rPr>
      </w:pPr>
    </w:p>
    <w:p w:rsidR="00054DAA" w:rsidRDefault="00054DAA" w:rsidP="00054DAA">
      <w:pPr>
        <w:rPr>
          <w:sz w:val="28"/>
          <w:szCs w:val="28"/>
        </w:rPr>
      </w:pPr>
    </w:p>
    <w:p w:rsidR="000D3BDB" w:rsidRDefault="00FB4E5C" w:rsidP="00FB4E5C">
      <w:pPr>
        <w:pStyle w:val="Odstavekseznama"/>
        <w:numPr>
          <w:ilvl w:val="0"/>
          <w:numId w:val="33"/>
        </w:numPr>
        <w:rPr>
          <w:b/>
          <w:color w:val="FF0000"/>
          <w:sz w:val="24"/>
          <w:szCs w:val="24"/>
        </w:rPr>
      </w:pPr>
      <w:r w:rsidRPr="00FB4E5C">
        <w:rPr>
          <w:b/>
          <w:color w:val="FF0000"/>
          <w:sz w:val="24"/>
          <w:szCs w:val="24"/>
        </w:rPr>
        <w:lastRenderedPageBreak/>
        <w:t xml:space="preserve">NAČRT ZA VZPOSTAVITEV IN ORGANIZACIJO </w:t>
      </w:r>
      <w:r w:rsidR="00335B0B">
        <w:rPr>
          <w:b/>
          <w:color w:val="FF0000"/>
          <w:sz w:val="24"/>
          <w:szCs w:val="24"/>
        </w:rPr>
        <w:t xml:space="preserve"> VRTEŠKIH </w:t>
      </w:r>
      <w:r w:rsidRPr="00FB4E5C">
        <w:rPr>
          <w:b/>
          <w:color w:val="FF0000"/>
          <w:sz w:val="24"/>
          <w:szCs w:val="24"/>
        </w:rPr>
        <w:t>SKUPIN</w:t>
      </w:r>
      <w:r w:rsidR="004C2254">
        <w:rPr>
          <w:b/>
          <w:color w:val="FF0000"/>
          <w:sz w:val="24"/>
          <w:szCs w:val="24"/>
        </w:rPr>
        <w:t xml:space="preserve">, </w:t>
      </w:r>
      <w:r w:rsidR="00335B0B">
        <w:rPr>
          <w:b/>
          <w:color w:val="FF0000"/>
          <w:sz w:val="24"/>
          <w:szCs w:val="24"/>
        </w:rPr>
        <w:t xml:space="preserve"> OBROKOV</w:t>
      </w:r>
      <w:r w:rsidR="004C2254">
        <w:rPr>
          <w:b/>
          <w:color w:val="FF0000"/>
          <w:sz w:val="24"/>
          <w:szCs w:val="24"/>
        </w:rPr>
        <w:t xml:space="preserve">, PRIHODOV </w:t>
      </w:r>
      <w:r w:rsidR="00335B0B">
        <w:rPr>
          <w:b/>
          <w:color w:val="FF0000"/>
          <w:sz w:val="24"/>
          <w:szCs w:val="24"/>
        </w:rPr>
        <w:t xml:space="preserve"> IN </w:t>
      </w:r>
      <w:r w:rsidR="004C2254">
        <w:rPr>
          <w:b/>
          <w:color w:val="FF0000"/>
          <w:sz w:val="24"/>
          <w:szCs w:val="24"/>
        </w:rPr>
        <w:t>ODHODOV</w:t>
      </w:r>
      <w:r w:rsidR="003A1FFB">
        <w:rPr>
          <w:b/>
          <w:color w:val="FF0000"/>
          <w:sz w:val="24"/>
          <w:szCs w:val="24"/>
        </w:rPr>
        <w:t xml:space="preserve"> V ČASU MESECA JULIJA IN AVGUSTA</w:t>
      </w:r>
    </w:p>
    <w:p w:rsidR="00FB4E5C" w:rsidRDefault="00FB4E5C" w:rsidP="00FB4E5C">
      <w:pPr>
        <w:rPr>
          <w:b/>
          <w:color w:val="FF0000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3614"/>
        <w:gridCol w:w="2300"/>
        <w:gridCol w:w="1522"/>
        <w:gridCol w:w="1909"/>
      </w:tblGrid>
      <w:tr w:rsidR="00B96E7F" w:rsidTr="00597C54">
        <w:tc>
          <w:tcPr>
            <w:tcW w:w="3614" w:type="dxa"/>
          </w:tcPr>
          <w:p w:rsidR="00B96E7F" w:rsidRDefault="00B96E7F" w:rsidP="00C71A71">
            <w:pPr>
              <w:rPr>
                <w:b/>
                <w:color w:val="FF0000"/>
                <w:sz w:val="24"/>
                <w:szCs w:val="24"/>
              </w:rPr>
            </w:pPr>
            <w:r w:rsidRPr="005C7690">
              <w:rPr>
                <w:rFonts w:ascii="Calibri" w:eastAsiaTheme="minorHAnsi" w:hAnsi="Calibri" w:cs="Calibri"/>
                <w:b/>
                <w:color w:val="000000"/>
                <w:sz w:val="23"/>
                <w:szCs w:val="23"/>
                <w:lang w:eastAsia="en-US"/>
              </w:rPr>
              <w:t>Ukrepi in  izvajanja ukr</w:t>
            </w:r>
            <w:r w:rsidR="00335B0B" w:rsidRPr="005C7690">
              <w:rPr>
                <w:rFonts w:ascii="Calibri" w:eastAsiaTheme="minorHAnsi" w:hAnsi="Calibri" w:cs="Calibri"/>
                <w:b/>
                <w:color w:val="000000"/>
                <w:sz w:val="23"/>
                <w:szCs w:val="23"/>
                <w:lang w:eastAsia="en-US"/>
              </w:rPr>
              <w:t>epov v</w:t>
            </w:r>
            <w:r w:rsidR="00335B0B">
              <w:rPr>
                <w:rFonts w:ascii="Calibri" w:eastAsiaTheme="minorHAnsi" w:hAnsi="Calibri" w:cs="Calibri"/>
                <w:color w:val="000000"/>
                <w:sz w:val="23"/>
                <w:szCs w:val="23"/>
                <w:lang w:eastAsia="en-US"/>
              </w:rPr>
              <w:t xml:space="preserve"> </w:t>
            </w:r>
            <w:r w:rsidRPr="001B1C3D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UKREP</w:t>
            </w:r>
          </w:p>
        </w:tc>
        <w:tc>
          <w:tcPr>
            <w:tcW w:w="2300" w:type="dxa"/>
          </w:tcPr>
          <w:p w:rsidR="00B96E7F" w:rsidRDefault="00335B0B" w:rsidP="00335B0B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Odgovorni vzgojiteljici za skupino </w:t>
            </w:r>
            <w:r w:rsidR="00B96E7F"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522" w:type="dxa"/>
          </w:tcPr>
          <w:p w:rsidR="00335B0B" w:rsidRPr="00335B0B" w:rsidRDefault="00335B0B" w:rsidP="00335B0B">
            <w:pP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3"/>
                <w:szCs w:val="23"/>
                <w:lang w:eastAsia="en-US"/>
              </w:rPr>
              <w:t>Prostor</w:t>
            </w:r>
          </w:p>
          <w:p w:rsidR="00B96E7F" w:rsidRDefault="00B96E7F" w:rsidP="00FB4E5C">
            <w:pPr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09" w:type="dxa"/>
          </w:tcPr>
          <w:p w:rsidR="00B96E7F" w:rsidRDefault="00335B0B" w:rsidP="00335B0B">
            <w:pPr>
              <w:rPr>
                <w:b/>
                <w:color w:val="FF0000"/>
                <w:sz w:val="24"/>
                <w:szCs w:val="24"/>
              </w:rPr>
            </w:pPr>
            <w:r w:rsidRPr="00335B0B">
              <w:rPr>
                <w:b/>
                <w:sz w:val="24"/>
                <w:szCs w:val="24"/>
              </w:rPr>
              <w:t>Garderoba</w:t>
            </w:r>
          </w:p>
        </w:tc>
      </w:tr>
      <w:tr w:rsidR="00B96E7F" w:rsidTr="00597C54">
        <w:tc>
          <w:tcPr>
            <w:tcW w:w="3614" w:type="dxa"/>
          </w:tcPr>
          <w:p w:rsidR="00B96E7F" w:rsidRPr="00335B0B" w:rsidRDefault="00335B0B" w:rsidP="00335B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335B0B">
              <w:rPr>
                <w:rFonts w:asciiTheme="minorHAnsi" w:hAnsiTheme="minorHAnsi" w:cstheme="minorHAnsi"/>
                <w:sz w:val="24"/>
                <w:szCs w:val="24"/>
              </w:rPr>
              <w:t xml:space="preserve">I.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335B0B">
              <w:rPr>
                <w:rFonts w:asciiTheme="minorHAnsi" w:hAnsiTheme="minorHAnsi" w:cstheme="minorHAnsi"/>
                <w:sz w:val="24"/>
                <w:szCs w:val="24"/>
              </w:rPr>
              <w:t>tarostno obdobje</w:t>
            </w:r>
            <w:r w:rsidR="003801F1">
              <w:rPr>
                <w:rFonts w:asciiTheme="minorHAnsi" w:hAnsiTheme="minorHAnsi" w:cstheme="minorHAnsi"/>
                <w:sz w:val="24"/>
                <w:szCs w:val="24"/>
              </w:rPr>
              <w:t xml:space="preserve"> (do </w:t>
            </w:r>
            <w:r w:rsidR="00597C54">
              <w:rPr>
                <w:rFonts w:asciiTheme="minorHAnsi" w:hAnsiTheme="minorHAnsi" w:cstheme="minorHAnsi"/>
                <w:sz w:val="24"/>
                <w:szCs w:val="24"/>
              </w:rPr>
              <w:t>14</w:t>
            </w:r>
            <w:r w:rsidR="003801F1">
              <w:rPr>
                <w:rFonts w:asciiTheme="minorHAnsi" w:hAnsiTheme="minorHAnsi" w:cstheme="minorHAnsi"/>
                <w:sz w:val="24"/>
                <w:szCs w:val="24"/>
              </w:rPr>
              <w:t xml:space="preserve"> otrok)</w:t>
            </w:r>
          </w:p>
        </w:tc>
        <w:tc>
          <w:tcPr>
            <w:tcW w:w="2300" w:type="dxa"/>
          </w:tcPr>
          <w:p w:rsidR="00B96E7F" w:rsidRPr="004C2254" w:rsidRDefault="006B3C3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Prisotna vzgojiteljica v oddelku</w:t>
            </w:r>
          </w:p>
        </w:tc>
        <w:tc>
          <w:tcPr>
            <w:tcW w:w="1522" w:type="dxa"/>
          </w:tcPr>
          <w:p w:rsidR="00B96E7F" w:rsidRPr="004C2254" w:rsidRDefault="00335B0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Obstoječa igralnica</w:t>
            </w:r>
          </w:p>
        </w:tc>
        <w:tc>
          <w:tcPr>
            <w:tcW w:w="1909" w:type="dxa"/>
          </w:tcPr>
          <w:p w:rsidR="00B96E7F" w:rsidRPr="004C2254" w:rsidRDefault="00335B0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Obstoječa</w:t>
            </w:r>
          </w:p>
        </w:tc>
      </w:tr>
      <w:tr w:rsidR="00335B0B" w:rsidTr="00597C54">
        <w:tc>
          <w:tcPr>
            <w:tcW w:w="3614" w:type="dxa"/>
          </w:tcPr>
          <w:p w:rsidR="00335B0B" w:rsidRPr="00335B0B" w:rsidRDefault="00335B0B" w:rsidP="00335B0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II. starostno obdobje </w:t>
            </w:r>
            <w:r w:rsidR="003801F1">
              <w:rPr>
                <w:rFonts w:asciiTheme="minorHAnsi" w:hAnsiTheme="minorHAnsi" w:cstheme="minorHAnsi"/>
                <w:sz w:val="24"/>
                <w:szCs w:val="24"/>
              </w:rPr>
              <w:t>(do 1</w:t>
            </w:r>
            <w:r w:rsidR="00597C54">
              <w:rPr>
                <w:rFonts w:asciiTheme="minorHAnsi" w:hAnsiTheme="minorHAnsi" w:cstheme="minorHAnsi"/>
                <w:sz w:val="24"/>
                <w:szCs w:val="24"/>
              </w:rPr>
              <w:t>4</w:t>
            </w:r>
            <w:r w:rsidR="003801F1">
              <w:rPr>
                <w:rFonts w:asciiTheme="minorHAnsi" w:hAnsiTheme="minorHAnsi" w:cstheme="minorHAnsi"/>
                <w:sz w:val="24"/>
                <w:szCs w:val="24"/>
              </w:rPr>
              <w:t xml:space="preserve"> otrok)</w:t>
            </w:r>
          </w:p>
        </w:tc>
        <w:tc>
          <w:tcPr>
            <w:tcW w:w="2300" w:type="dxa"/>
          </w:tcPr>
          <w:p w:rsidR="00335B0B" w:rsidRDefault="006B3C3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Prisotna vzgojiteljica v oddelku</w:t>
            </w:r>
          </w:p>
        </w:tc>
        <w:tc>
          <w:tcPr>
            <w:tcW w:w="1522" w:type="dxa"/>
          </w:tcPr>
          <w:p w:rsidR="00335B0B" w:rsidRDefault="00335B0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Obstoječa igralnica</w:t>
            </w:r>
            <w:r w:rsidR="00597C54">
              <w:rPr>
                <w:rFonts w:asciiTheme="minorHAnsi" w:hAnsiTheme="minorHAnsi" w:cstheme="minorHAnsi"/>
                <w:sz w:val="24"/>
                <w:szCs w:val="24"/>
              </w:rPr>
              <w:t xml:space="preserve"> (Raziskovalci)</w:t>
            </w:r>
          </w:p>
        </w:tc>
        <w:tc>
          <w:tcPr>
            <w:tcW w:w="1909" w:type="dxa"/>
          </w:tcPr>
          <w:p w:rsidR="00335B0B" w:rsidRDefault="00335B0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Obstoječa</w:t>
            </w:r>
          </w:p>
        </w:tc>
      </w:tr>
      <w:tr w:rsidR="003801F1" w:rsidTr="00597C54">
        <w:tc>
          <w:tcPr>
            <w:tcW w:w="3614" w:type="dxa"/>
          </w:tcPr>
          <w:p w:rsidR="003801F1" w:rsidRDefault="003801F1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 igralnici so mize razporejene v </w:t>
            </w:r>
            <w:r w:rsidR="00A47BF9">
              <w:rPr>
                <w:rFonts w:asciiTheme="minorHAnsi" w:hAnsiTheme="minorHAnsi" w:cstheme="minorHAnsi"/>
                <w:sz w:val="24"/>
                <w:szCs w:val="24"/>
              </w:rPr>
              <w:t xml:space="preserve">primerni varnostni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razdalj</w:t>
            </w:r>
            <w:r w:rsidR="00A47BF9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5731" w:type="dxa"/>
            <w:gridSpan w:val="3"/>
          </w:tcPr>
          <w:p w:rsidR="003801F1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Posamezni timi skupine</w:t>
            </w:r>
          </w:p>
        </w:tc>
      </w:tr>
      <w:tr w:rsidR="003801F1" w:rsidTr="00597C54">
        <w:tc>
          <w:tcPr>
            <w:tcW w:w="3614" w:type="dxa"/>
          </w:tcPr>
          <w:p w:rsidR="003801F1" w:rsidRDefault="003801F1" w:rsidP="003801F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Vsak otrok sedi za mizo v primerni varnostni razdalji.</w:t>
            </w:r>
          </w:p>
        </w:tc>
        <w:tc>
          <w:tcPr>
            <w:tcW w:w="5731" w:type="dxa"/>
            <w:gridSpan w:val="3"/>
          </w:tcPr>
          <w:p w:rsidR="003801F1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Posamezni timi skupine</w:t>
            </w:r>
          </w:p>
        </w:tc>
      </w:tr>
      <w:tr w:rsidR="003801F1" w:rsidTr="00597C54">
        <w:tc>
          <w:tcPr>
            <w:tcW w:w="3614" w:type="dxa"/>
          </w:tcPr>
          <w:p w:rsidR="003801F1" w:rsidRDefault="003801F1" w:rsidP="008377C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 igralnic se umaknejo vsi didaktični pripomočki, ki jih ne moremo ustrezno čistiti in razkuževati</w:t>
            </w:r>
          </w:p>
        </w:tc>
        <w:tc>
          <w:tcPr>
            <w:tcW w:w="5731" w:type="dxa"/>
            <w:gridSpan w:val="3"/>
          </w:tcPr>
          <w:p w:rsidR="003801F1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01F1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Posamezni timi skupine</w:t>
            </w:r>
          </w:p>
          <w:p w:rsidR="003801F1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801F1" w:rsidTr="00597C54">
        <w:tc>
          <w:tcPr>
            <w:tcW w:w="3614" w:type="dxa"/>
          </w:tcPr>
          <w:p w:rsidR="003801F1" w:rsidRPr="00B96E7F" w:rsidRDefault="003801F1" w:rsidP="00FB4E5C">
            <w:pPr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Prihodi v vrtec</w:t>
            </w:r>
          </w:p>
        </w:tc>
        <w:tc>
          <w:tcPr>
            <w:tcW w:w="3822" w:type="dxa"/>
            <w:gridSpan w:val="2"/>
          </w:tcPr>
          <w:p w:rsidR="003801F1" w:rsidRPr="00B96E7F" w:rsidRDefault="003801F1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Protokol v garderobi </w:t>
            </w:r>
          </w:p>
        </w:tc>
        <w:tc>
          <w:tcPr>
            <w:tcW w:w="1909" w:type="dxa"/>
          </w:tcPr>
          <w:p w:rsidR="003801F1" w:rsidRPr="00B96E7F" w:rsidRDefault="003801F1" w:rsidP="00FB4E5C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B96E7F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Odhodi</w:t>
            </w:r>
          </w:p>
        </w:tc>
      </w:tr>
      <w:tr w:rsidR="003801F1" w:rsidTr="00597C54">
        <w:tc>
          <w:tcPr>
            <w:tcW w:w="3614" w:type="dxa"/>
          </w:tcPr>
          <w:p w:rsidR="003801F1" w:rsidRPr="004C2254" w:rsidRDefault="001B6CB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v garderobo s svojim otrokom/otroci vstopajo posamično. </w:t>
            </w:r>
          </w:p>
        </w:tc>
        <w:tc>
          <w:tcPr>
            <w:tcW w:w="3822" w:type="dxa"/>
            <w:gridSpan w:val="2"/>
          </w:tcPr>
          <w:p w:rsidR="003801F1" w:rsidRPr="004C2254" w:rsidRDefault="001B6CBB" w:rsidP="003801F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garderobi se upošteva primerna varnostna razdalja.</w:t>
            </w:r>
          </w:p>
        </w:tc>
        <w:tc>
          <w:tcPr>
            <w:tcW w:w="1909" w:type="dxa"/>
          </w:tcPr>
          <w:p w:rsidR="003801F1" w:rsidRPr="004C2254" w:rsidRDefault="003801F1" w:rsidP="003801F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 enakem protokolu kot pri prihodu. </w:t>
            </w:r>
          </w:p>
        </w:tc>
      </w:tr>
      <w:tr w:rsidR="003801F1" w:rsidTr="00597C54">
        <w:tc>
          <w:tcPr>
            <w:tcW w:w="3614" w:type="dxa"/>
          </w:tcPr>
          <w:p w:rsidR="003801F1" w:rsidRPr="004C2254" w:rsidRDefault="003801F1" w:rsidP="001B6CB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in vzgojiteljice – nosijo masko pri srečanjih </w:t>
            </w:r>
            <w:r w:rsidR="001B6CBB">
              <w:rPr>
                <w:rFonts w:asciiTheme="minorHAnsi" w:hAnsiTheme="minorHAnsi" w:cstheme="minorHAnsi"/>
                <w:sz w:val="24"/>
                <w:szCs w:val="24"/>
              </w:rPr>
              <w:t>s starši</w:t>
            </w:r>
          </w:p>
        </w:tc>
        <w:tc>
          <w:tcPr>
            <w:tcW w:w="5731" w:type="dxa"/>
            <w:gridSpan w:val="3"/>
          </w:tcPr>
          <w:p w:rsidR="003801F1" w:rsidRPr="004C2254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Odrasli – nosimo masko in se ne zadržujemo v garderobi.</w:t>
            </w:r>
          </w:p>
        </w:tc>
      </w:tr>
      <w:tr w:rsidR="001B6CBB" w:rsidTr="00597C54">
        <w:tc>
          <w:tcPr>
            <w:tcW w:w="3614" w:type="dxa"/>
          </w:tcPr>
          <w:p w:rsidR="001B6CBB" w:rsidRDefault="001B6CBB" w:rsidP="001B6CB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Otrok si po preobuvanju in oblačenju umije roke.</w:t>
            </w:r>
          </w:p>
        </w:tc>
        <w:tc>
          <w:tcPr>
            <w:tcW w:w="5731" w:type="dxa"/>
            <w:gridSpan w:val="3"/>
          </w:tcPr>
          <w:p w:rsidR="001B6CBB" w:rsidRDefault="001B6CBB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Priporočajo, da si predšolski otroci ne razkužujejo rok, ampak jih umivajo z milom in vodo.</w:t>
            </w:r>
          </w:p>
        </w:tc>
      </w:tr>
      <w:tr w:rsidR="003801F1" w:rsidTr="00597C54">
        <w:tc>
          <w:tcPr>
            <w:tcW w:w="3614" w:type="dxa"/>
          </w:tcPr>
          <w:p w:rsidR="003801F1" w:rsidRDefault="003801F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Garderobne police se smiselno označijo. </w:t>
            </w:r>
          </w:p>
        </w:tc>
        <w:tc>
          <w:tcPr>
            <w:tcW w:w="5731" w:type="dxa"/>
            <w:gridSpan w:val="3"/>
          </w:tcPr>
          <w:p w:rsidR="003801F1" w:rsidRDefault="003801F1" w:rsidP="001B6CB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Starši pomagajo otrokom odložiti odvečna oblačila</w:t>
            </w:r>
            <w:r w:rsidR="001B6CBB">
              <w:rPr>
                <w:rFonts w:asciiTheme="minorHAnsi" w:hAnsiTheme="minorHAnsi" w:cstheme="minorHAnsi"/>
                <w:sz w:val="24"/>
                <w:szCs w:val="24"/>
              </w:rPr>
              <w:t xml:space="preserve"> (I. star. obd., II. otroci to naredijo sami)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in</w:t>
            </w:r>
            <w:r w:rsidR="001B6CBB">
              <w:rPr>
                <w:rFonts w:asciiTheme="minorHAnsi" w:hAnsiTheme="minorHAnsi" w:cstheme="minorHAnsi"/>
                <w:sz w:val="24"/>
                <w:szCs w:val="24"/>
              </w:rPr>
              <w:t xml:space="preserve"> odložijo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obutev na dogovorjeno mesto.</w:t>
            </w:r>
          </w:p>
        </w:tc>
      </w:tr>
      <w:tr w:rsidR="003801F1" w:rsidTr="00597C54">
        <w:tc>
          <w:tcPr>
            <w:tcW w:w="3614" w:type="dxa"/>
          </w:tcPr>
          <w:p w:rsidR="003801F1" w:rsidRDefault="002D79A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Odrasli se dodatno  ne dotikamo pohištva in delovnih površin</w:t>
            </w:r>
          </w:p>
        </w:tc>
        <w:tc>
          <w:tcPr>
            <w:tcW w:w="5731" w:type="dxa"/>
            <w:gridSpan w:val="3"/>
          </w:tcPr>
          <w:p w:rsidR="003801F1" w:rsidRDefault="002D79A7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 možnosti vrata odpiramo s komolcem. </w:t>
            </w:r>
          </w:p>
        </w:tc>
      </w:tr>
      <w:tr w:rsidR="00FB28B6" w:rsidTr="00B710AA">
        <w:trPr>
          <w:trHeight w:val="150"/>
        </w:trPr>
        <w:tc>
          <w:tcPr>
            <w:tcW w:w="9345" w:type="dxa"/>
            <w:gridSpan w:val="4"/>
          </w:tcPr>
          <w:p w:rsidR="00FB28B6" w:rsidRPr="00FB28B6" w:rsidRDefault="001B6CBB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B6CBB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 xml:space="preserve">Bivanje v igralnici </w:t>
            </w:r>
          </w:p>
        </w:tc>
      </w:tr>
      <w:tr w:rsidR="00FB28B6" w:rsidTr="00597C54">
        <w:trPr>
          <w:trHeight w:val="150"/>
        </w:trPr>
        <w:tc>
          <w:tcPr>
            <w:tcW w:w="3614" w:type="dxa"/>
          </w:tcPr>
          <w:p w:rsidR="00FB28B6" w:rsidRPr="00FB28B6" w:rsidRDefault="002D79A7" w:rsidP="00FB4E5C">
            <w:pPr>
              <w:rPr>
                <w:rFonts w:asciiTheme="minorHAnsi" w:hAnsiTheme="minorHAnsi" w:cstheme="minorHAnsi"/>
                <w:b/>
                <w:color w:val="4472C4" w:themeColor="accent5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Oddelek/skupina vrtca</w:t>
            </w:r>
          </w:p>
        </w:tc>
        <w:tc>
          <w:tcPr>
            <w:tcW w:w="5731" w:type="dxa"/>
            <w:gridSpan w:val="3"/>
          </w:tcPr>
          <w:p w:rsidR="00FB28B6" w:rsidRPr="00FB28B6" w:rsidRDefault="00FB28B6" w:rsidP="00FB4E5C">
            <w:pPr>
              <w:rPr>
                <w:rFonts w:asciiTheme="minorHAnsi" w:hAnsiTheme="minorHAnsi" w:cstheme="minorHAnsi"/>
                <w:b/>
                <w:color w:val="4472C4" w:themeColor="accent5"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>Prostor</w:t>
            </w:r>
            <w:r w:rsidR="002D79A7">
              <w:rPr>
                <w:rFonts w:asciiTheme="minorHAnsi" w:hAnsiTheme="minorHAnsi" w:cstheme="minorHAnsi"/>
                <w:b/>
                <w:sz w:val="24"/>
                <w:szCs w:val="24"/>
              </w:rPr>
              <w:t>/oznake</w:t>
            </w:r>
          </w:p>
        </w:tc>
      </w:tr>
      <w:tr w:rsidR="001B6CBB" w:rsidTr="00597C54">
        <w:trPr>
          <w:trHeight w:val="150"/>
        </w:trPr>
        <w:tc>
          <w:tcPr>
            <w:tcW w:w="3614" w:type="dxa"/>
          </w:tcPr>
          <w:p w:rsidR="001B6CBB" w:rsidRPr="001B6CBB" w:rsidRDefault="00D263E4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Skupine so se v času počitnic združile</w:t>
            </w:r>
            <w:r w:rsidR="001B6CBB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V skupino 1. st</w:t>
            </w:r>
            <w:r w:rsidR="00955DC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obdobja smo vključili 4 otroke </w:t>
            </w:r>
            <w:r w:rsidR="00955DC7">
              <w:rPr>
                <w:rFonts w:asciiTheme="minorHAnsi" w:hAnsiTheme="minorHAnsi" w:cstheme="minorHAnsi"/>
                <w:sz w:val="24"/>
                <w:szCs w:val="24"/>
              </w:rPr>
              <w:t>iz kombiniranega oddelka (so prav tako 1. st</w:t>
            </w:r>
            <w:r w:rsidR="00597C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="00955DC7">
              <w:rPr>
                <w:rFonts w:asciiTheme="minorHAnsi" w:hAnsiTheme="minorHAnsi" w:cstheme="minorHAnsi"/>
                <w:sz w:val="24"/>
                <w:szCs w:val="24"/>
              </w:rPr>
              <w:t xml:space="preserve"> obdobje). Združili sta se skupini 2. st. obdobja in kombinirana skupina.</w:t>
            </w:r>
          </w:p>
        </w:tc>
        <w:tc>
          <w:tcPr>
            <w:tcW w:w="5731" w:type="dxa"/>
            <w:gridSpan w:val="3"/>
          </w:tcPr>
          <w:p w:rsidR="001B6CBB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Skupina nima stikov z drugo skupino.</w:t>
            </w:r>
          </w:p>
        </w:tc>
      </w:tr>
      <w:tr w:rsidR="00CA42D3" w:rsidTr="00597C54">
        <w:trPr>
          <w:trHeight w:val="150"/>
        </w:trPr>
        <w:tc>
          <w:tcPr>
            <w:tcW w:w="3614" w:type="dxa"/>
          </w:tcPr>
          <w:p w:rsid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Ležalniki so na razdalji 1,5m – 2 m</w:t>
            </w:r>
          </w:p>
        </w:tc>
        <w:tc>
          <w:tcPr>
            <w:tcW w:w="5731" w:type="dxa"/>
            <w:gridSpan w:val="3"/>
          </w:tcPr>
          <w:p w:rsid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Vzgojiteljici oddelka upoštevata ukrep, otrok uporablja isti ležalnik.</w:t>
            </w:r>
          </w:p>
        </w:tc>
      </w:tr>
      <w:tr w:rsidR="00CA42D3" w:rsidTr="00597C54">
        <w:trPr>
          <w:trHeight w:val="150"/>
        </w:trPr>
        <w:tc>
          <w:tcPr>
            <w:tcW w:w="3614" w:type="dxa"/>
          </w:tcPr>
          <w:p w:rsid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Izogibamo se zastojem  v umivalnici.</w:t>
            </w:r>
          </w:p>
        </w:tc>
        <w:tc>
          <w:tcPr>
            <w:tcW w:w="5731" w:type="dxa"/>
            <w:gridSpan w:val="3"/>
          </w:tcPr>
          <w:p w:rsid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Vzgojiteljice oddelkov pazijo na upoštevanje ukrepa.</w:t>
            </w:r>
          </w:p>
        </w:tc>
      </w:tr>
      <w:tr w:rsidR="00B96E7F" w:rsidTr="00EC1E2D">
        <w:tc>
          <w:tcPr>
            <w:tcW w:w="9345" w:type="dxa"/>
            <w:gridSpan w:val="4"/>
          </w:tcPr>
          <w:p w:rsidR="00B96E7F" w:rsidRPr="00CA42D3" w:rsidRDefault="00CA42D3" w:rsidP="002D79A7">
            <w:pPr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lastRenderedPageBreak/>
              <w:t>Igranje na prostem</w:t>
            </w:r>
          </w:p>
        </w:tc>
      </w:tr>
      <w:tr w:rsidR="00CA42D3" w:rsidTr="00597C54">
        <w:tc>
          <w:tcPr>
            <w:tcW w:w="3614" w:type="dxa"/>
          </w:tcPr>
          <w:p w:rsidR="00CA42D3" w:rsidRPr="00CA42D3" w:rsidRDefault="00CA42D3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5731" w:type="dxa"/>
            <w:gridSpan w:val="3"/>
          </w:tcPr>
          <w:p w:rsidR="00CA42D3" w:rsidRPr="00C71A71" w:rsidRDefault="00CA42D3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Izvajanje</w:t>
            </w:r>
          </w:p>
        </w:tc>
      </w:tr>
      <w:tr w:rsidR="002D79A7" w:rsidTr="00597C54">
        <w:tc>
          <w:tcPr>
            <w:tcW w:w="3614" w:type="dxa"/>
          </w:tcPr>
          <w:p w:rsidR="002D79A7" w:rsidRP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sz w:val="24"/>
                <w:szCs w:val="24"/>
              </w:rPr>
              <w:t>Vsaka igralnica uporablja svoj izhod na prosto</w:t>
            </w:r>
            <w:r w:rsidR="00597C5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5731" w:type="dxa"/>
            <w:gridSpan w:val="3"/>
          </w:tcPr>
          <w:p w:rsidR="002D79A7" w:rsidRP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sz w:val="24"/>
                <w:szCs w:val="24"/>
              </w:rPr>
              <w:t>Vzgojiteljice poskrbijo za realizacijo.</w:t>
            </w:r>
          </w:p>
        </w:tc>
      </w:tr>
      <w:tr w:rsidR="00CA42D3" w:rsidTr="00597C54">
        <w:tc>
          <w:tcPr>
            <w:tcW w:w="3614" w:type="dxa"/>
          </w:tcPr>
          <w:p w:rsidR="00CA42D3" w:rsidRP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sprehod gredo skupaj le otroci enega oddelka.</w:t>
            </w:r>
          </w:p>
        </w:tc>
        <w:tc>
          <w:tcPr>
            <w:tcW w:w="5731" w:type="dxa"/>
            <w:gridSpan w:val="3"/>
          </w:tcPr>
          <w:p w:rsidR="00CA42D3" w:rsidRP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sz w:val="24"/>
                <w:szCs w:val="24"/>
              </w:rPr>
              <w:t>Vzgojiteljice poskrbijo za realizacijo.</w:t>
            </w:r>
          </w:p>
        </w:tc>
      </w:tr>
      <w:tr w:rsidR="00CA42D3" w:rsidTr="00597C54">
        <w:tc>
          <w:tcPr>
            <w:tcW w:w="3614" w:type="dxa"/>
          </w:tcPr>
          <w:p w:rsid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Igrala, uporabljamo le, če jih pred in po uporabi razkužimo. </w:t>
            </w:r>
          </w:p>
        </w:tc>
        <w:tc>
          <w:tcPr>
            <w:tcW w:w="5731" w:type="dxa"/>
            <w:gridSpan w:val="3"/>
          </w:tcPr>
          <w:p w:rsid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sz w:val="24"/>
                <w:szCs w:val="24"/>
              </w:rPr>
              <w:t>Vzgojiteljice poskrbijo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za realizacijo, razkuževanje vpisujejo v evidenčni list HRV.</w:t>
            </w:r>
          </w:p>
        </w:tc>
      </w:tr>
      <w:tr w:rsidR="00CA42D3" w:rsidTr="006B4150">
        <w:tc>
          <w:tcPr>
            <w:tcW w:w="9345" w:type="dxa"/>
            <w:gridSpan w:val="4"/>
          </w:tcPr>
          <w:p w:rsidR="00CA42D3" w:rsidRDefault="00CA42D3" w:rsidP="002D79A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b/>
                <w:color w:val="FF0000"/>
                <w:sz w:val="24"/>
                <w:szCs w:val="24"/>
              </w:rPr>
              <w:t>Igrače, dude</w:t>
            </w:r>
          </w:p>
        </w:tc>
      </w:tr>
      <w:tr w:rsidR="00CA42D3" w:rsidTr="00597C54">
        <w:tc>
          <w:tcPr>
            <w:tcW w:w="3614" w:type="dxa"/>
          </w:tcPr>
          <w:p w:rsidR="00CA42D3" w:rsidRPr="00CA42D3" w:rsidRDefault="00CA42D3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sz w:val="24"/>
                <w:szCs w:val="24"/>
              </w:rPr>
              <w:t xml:space="preserve">Otroci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jih načeloma naj ne prinašajo v vrtec, igrače –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ninice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>, dude pa si shranijo v predalček za čas spanja.</w:t>
            </w:r>
          </w:p>
        </w:tc>
        <w:tc>
          <w:tcPr>
            <w:tcW w:w="5731" w:type="dxa"/>
            <w:gridSpan w:val="3"/>
          </w:tcPr>
          <w:p w:rsidR="00CA42D3" w:rsidRPr="00CA42D3" w:rsidRDefault="00CA42D3" w:rsidP="002D79A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A42D3">
              <w:rPr>
                <w:rFonts w:asciiTheme="minorHAnsi" w:hAnsiTheme="minorHAnsi" w:cstheme="minorHAnsi"/>
                <w:sz w:val="24"/>
                <w:szCs w:val="24"/>
              </w:rPr>
              <w:t>Vzgojiteljice poskrbijo za realizacijo.</w:t>
            </w:r>
          </w:p>
        </w:tc>
      </w:tr>
      <w:tr w:rsidR="00A8026A" w:rsidTr="003471CD">
        <w:tc>
          <w:tcPr>
            <w:tcW w:w="9345" w:type="dxa"/>
            <w:gridSpan w:val="4"/>
          </w:tcPr>
          <w:p w:rsidR="00A8026A" w:rsidRPr="00A8026A" w:rsidRDefault="00A8026A" w:rsidP="00A8026A">
            <w:pPr>
              <w:rPr>
                <w:rFonts w:asciiTheme="minorHAnsi" w:hAnsiTheme="minorHAnsi" w:cstheme="minorHAnsi"/>
                <w:color w:val="4472C4" w:themeColor="accent5"/>
                <w:sz w:val="24"/>
                <w:szCs w:val="24"/>
              </w:rPr>
            </w:pPr>
            <w:r w:rsidRPr="00A8026A">
              <w:rPr>
                <w:rFonts w:asciiTheme="minorHAnsi" w:hAnsiTheme="minorHAnsi" w:cstheme="minorHAnsi"/>
                <w:sz w:val="24"/>
                <w:szCs w:val="24"/>
              </w:rPr>
              <w:t xml:space="preserve">Dejavnosti v oddelkih se izvajajo po kotičkih.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Iz oddelkov se  didaktični pripomočki, ki jih ne moremo redno čistiti in razkuževati, plišastih igrač ne uporabljamo. Vzgojiteljice sproti prilagajajo delovno okolje. </w:t>
            </w:r>
          </w:p>
        </w:tc>
      </w:tr>
      <w:tr w:rsidR="00C23D39" w:rsidTr="003471CD">
        <w:tc>
          <w:tcPr>
            <w:tcW w:w="9345" w:type="dxa"/>
            <w:gridSpan w:val="4"/>
          </w:tcPr>
          <w:p w:rsidR="00C23D39" w:rsidRPr="00C23D39" w:rsidRDefault="00A8026A" w:rsidP="00A8026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4472C4" w:themeColor="accent5"/>
                <w:sz w:val="28"/>
                <w:szCs w:val="28"/>
              </w:rPr>
              <w:t>REŽIM PREHRANJEVANJA</w:t>
            </w:r>
          </w:p>
        </w:tc>
      </w:tr>
      <w:tr w:rsidR="00C23D39" w:rsidTr="00597C54">
        <w:tc>
          <w:tcPr>
            <w:tcW w:w="3614" w:type="dxa"/>
          </w:tcPr>
          <w:p w:rsidR="00C23D39" w:rsidRPr="00C23D39" w:rsidRDefault="00A8026A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Ukrep/aktivnost </w:t>
            </w:r>
          </w:p>
        </w:tc>
        <w:tc>
          <w:tcPr>
            <w:tcW w:w="2300" w:type="dxa"/>
          </w:tcPr>
          <w:p w:rsidR="00C23D39" w:rsidRPr="00C23D39" w:rsidRDefault="00A8026A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Vzgojiteljice </w:t>
            </w:r>
          </w:p>
        </w:tc>
        <w:tc>
          <w:tcPr>
            <w:tcW w:w="3431" w:type="dxa"/>
            <w:gridSpan w:val="2"/>
          </w:tcPr>
          <w:p w:rsidR="00C23D39" w:rsidRPr="00C23D39" w:rsidRDefault="00A8026A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Otroci </w:t>
            </w:r>
          </w:p>
        </w:tc>
      </w:tr>
      <w:tr w:rsidR="00C23D39" w:rsidTr="00597C54">
        <w:tc>
          <w:tcPr>
            <w:tcW w:w="3614" w:type="dxa"/>
          </w:tcPr>
          <w:p w:rsidR="00C23D39" w:rsidRDefault="00A8026A" w:rsidP="00C13F2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Kuhinjsko osebje pripelje voziček pred vrata igralnice, po navodilih dela za kuhinjo (hrana zaščitena, servirna posoda, pribor – posebej zaščiten )</w:t>
            </w:r>
          </w:p>
        </w:tc>
        <w:tc>
          <w:tcPr>
            <w:tcW w:w="2300" w:type="dxa"/>
          </w:tcPr>
          <w:p w:rsidR="00C23D39" w:rsidRDefault="00A8026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Razkužijo ročaje vozičkov in odpeljejo hrano v igralnice. </w:t>
            </w:r>
          </w:p>
        </w:tc>
        <w:tc>
          <w:tcPr>
            <w:tcW w:w="3431" w:type="dxa"/>
            <w:gridSpan w:val="2"/>
          </w:tcPr>
          <w:p w:rsidR="00C23D39" w:rsidRDefault="00A8026A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Opravijo protokol higiene pred hranjenjem. </w:t>
            </w:r>
          </w:p>
        </w:tc>
      </w:tr>
      <w:tr w:rsidR="00C23D39" w:rsidTr="00597C54">
        <w:tc>
          <w:tcPr>
            <w:tcW w:w="3614" w:type="dxa"/>
          </w:tcPr>
          <w:p w:rsidR="00C23D39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Na hodniku upoštevamo razdaljo 1,5 – 2 m</w:t>
            </w:r>
          </w:p>
        </w:tc>
        <w:tc>
          <w:tcPr>
            <w:tcW w:w="2300" w:type="dxa"/>
          </w:tcPr>
          <w:p w:rsidR="00C23D39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C23D39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5D742E" w:rsidTr="00597C54">
        <w:tc>
          <w:tcPr>
            <w:tcW w:w="3614" w:type="dxa"/>
          </w:tcPr>
          <w:p w:rsidR="005D742E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Pri čiščenju in razkuževanju mizic pred in po hranjenju uporabljamo rokavice za večkratno uporabo.</w:t>
            </w:r>
          </w:p>
        </w:tc>
        <w:tc>
          <w:tcPr>
            <w:tcW w:w="2300" w:type="dxa"/>
          </w:tcPr>
          <w:p w:rsidR="005D742E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5D742E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</w:tr>
      <w:tr w:rsidR="00C13F2D" w:rsidTr="00597C54">
        <w:tc>
          <w:tcPr>
            <w:tcW w:w="3614" w:type="dxa"/>
          </w:tcPr>
          <w:p w:rsidR="00C13F2D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Kljuke na vratih odpiramo s komolcem </w:t>
            </w:r>
          </w:p>
        </w:tc>
        <w:tc>
          <w:tcPr>
            <w:tcW w:w="2300" w:type="dxa"/>
          </w:tcPr>
          <w:p w:rsidR="00C13F2D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C13F2D" w:rsidRDefault="00C13F2D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C13F2D" w:rsidTr="00597C54">
        <w:tc>
          <w:tcPr>
            <w:tcW w:w="3614" w:type="dxa"/>
          </w:tcPr>
          <w:p w:rsidR="00C13F2D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umivalnico,</w:t>
            </w:r>
            <w:r w:rsidR="006C0B82">
              <w:rPr>
                <w:rFonts w:asciiTheme="minorHAnsi" w:hAnsiTheme="minorHAnsi" w:cstheme="minorHAnsi"/>
                <w:sz w:val="24"/>
                <w:szCs w:val="24"/>
              </w:rPr>
              <w:t xml:space="preserve"> WC odhajajo otroci z upoštevanjem varnostne razdalje.</w:t>
            </w:r>
          </w:p>
        </w:tc>
        <w:tc>
          <w:tcPr>
            <w:tcW w:w="2300" w:type="dxa"/>
          </w:tcPr>
          <w:p w:rsidR="00C13F2D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C13F2D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5D742E" w:rsidTr="00597C54">
        <w:tc>
          <w:tcPr>
            <w:tcW w:w="3614" w:type="dxa"/>
          </w:tcPr>
          <w:p w:rsidR="005D742E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Pred obroki in po obroki si otroci umijejo roke (lahko tudi v igralnici)</w:t>
            </w:r>
          </w:p>
        </w:tc>
        <w:tc>
          <w:tcPr>
            <w:tcW w:w="2300" w:type="dxa"/>
          </w:tcPr>
          <w:p w:rsidR="005D742E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5D742E" w:rsidRDefault="005D742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:rsidTr="008D2BD2">
        <w:tc>
          <w:tcPr>
            <w:tcW w:w="9345" w:type="dxa"/>
            <w:gridSpan w:val="4"/>
          </w:tcPr>
          <w:p w:rsidR="001A2121" w:rsidRPr="001A2121" w:rsidRDefault="00AD7890" w:rsidP="00FB4E5C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IGRALNICE,</w:t>
            </w:r>
            <w:r w:rsidR="001A2121" w:rsidRPr="001A2121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gradiva, učnih 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pripomočki</w:t>
            </w:r>
          </w:p>
        </w:tc>
      </w:tr>
      <w:tr w:rsidR="001A2121" w:rsidTr="00597C54">
        <w:tc>
          <w:tcPr>
            <w:tcW w:w="3614" w:type="dxa"/>
          </w:tcPr>
          <w:p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Ukrep</w:t>
            </w:r>
          </w:p>
        </w:tc>
        <w:tc>
          <w:tcPr>
            <w:tcW w:w="2300" w:type="dxa"/>
          </w:tcPr>
          <w:p w:rsidR="001A2121" w:rsidRPr="001A2121" w:rsidRDefault="00AD7890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Otroci</w:t>
            </w:r>
          </w:p>
        </w:tc>
        <w:tc>
          <w:tcPr>
            <w:tcW w:w="3431" w:type="dxa"/>
            <w:gridSpan w:val="2"/>
          </w:tcPr>
          <w:p w:rsidR="001A2121" w:rsidRPr="001A2121" w:rsidRDefault="001A2121" w:rsidP="00FB4E5C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A2121">
              <w:rPr>
                <w:rFonts w:asciiTheme="minorHAnsi" w:hAnsiTheme="minorHAnsi" w:cstheme="minorHAnsi"/>
                <w:b/>
                <w:sz w:val="24"/>
                <w:szCs w:val="24"/>
              </w:rPr>
              <w:t>Zaposleni</w:t>
            </w:r>
          </w:p>
        </w:tc>
      </w:tr>
      <w:tr w:rsidR="001A2121" w:rsidTr="00597C54">
        <w:tc>
          <w:tcPr>
            <w:tcW w:w="3614" w:type="dxa"/>
          </w:tcPr>
          <w:p w:rsidR="001A2121" w:rsidRDefault="00AD7890" w:rsidP="00AD789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 oddelku mizice postavimo na </w:t>
            </w:r>
            <w:r w:rsidR="00597C54">
              <w:rPr>
                <w:rFonts w:asciiTheme="minorHAnsi" w:hAnsiTheme="minorHAnsi" w:cstheme="minorHAnsi"/>
                <w:sz w:val="24"/>
                <w:szCs w:val="24"/>
              </w:rPr>
              <w:t>priporočljivo varnostno razdaljo.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00" w:type="dxa"/>
          </w:tcPr>
          <w:p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3431" w:type="dxa"/>
            <w:gridSpan w:val="2"/>
          </w:tcPr>
          <w:p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:rsidTr="00597C54">
        <w:tc>
          <w:tcPr>
            <w:tcW w:w="3614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Iz igralnice umaknemo vse didaktične pripomočke, ki se ne dajo čistit in razkuževat.</w:t>
            </w:r>
          </w:p>
        </w:tc>
        <w:tc>
          <w:tcPr>
            <w:tcW w:w="2300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3431" w:type="dxa"/>
            <w:gridSpan w:val="2"/>
          </w:tcPr>
          <w:p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:rsidTr="00597C54">
        <w:tc>
          <w:tcPr>
            <w:tcW w:w="3614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Svojih igrač otroci ne prinašajo v vrtec.</w:t>
            </w:r>
          </w:p>
        </w:tc>
        <w:tc>
          <w:tcPr>
            <w:tcW w:w="2300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:rsidTr="00597C54">
        <w:tc>
          <w:tcPr>
            <w:tcW w:w="3614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Otroci si ne delijo igrač</w:t>
            </w:r>
          </w:p>
        </w:tc>
        <w:tc>
          <w:tcPr>
            <w:tcW w:w="2300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:rsidTr="00597C54">
        <w:tc>
          <w:tcPr>
            <w:tcW w:w="3614" w:type="dxa"/>
          </w:tcPr>
          <w:p w:rsidR="001A2121" w:rsidRDefault="00AD7890" w:rsidP="00AD789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V oddelku </w:t>
            </w:r>
            <w:r w:rsidR="001A2121">
              <w:rPr>
                <w:rFonts w:asciiTheme="minorHAnsi" w:hAnsiTheme="minorHAnsi" w:cstheme="minorHAnsi"/>
                <w:sz w:val="24"/>
                <w:szCs w:val="24"/>
              </w:rPr>
              <w:t>se označi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talne oznake, ki spodbujajo otroke za varnostno razdaljo. </w:t>
            </w:r>
          </w:p>
        </w:tc>
        <w:tc>
          <w:tcPr>
            <w:tcW w:w="2300" w:type="dxa"/>
          </w:tcPr>
          <w:p w:rsidR="001A2121" w:rsidRDefault="0065146E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3431" w:type="dxa"/>
            <w:gridSpan w:val="2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1A2121" w:rsidTr="00597C54">
        <w:tc>
          <w:tcPr>
            <w:tcW w:w="3614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Na policah, omarah igralnice se odstranijo vsi didaktični pripomočki, ki se ne ne morejo dnevno </w:t>
            </w:r>
            <w:r w:rsidR="006C0B82">
              <w:rPr>
                <w:rFonts w:asciiTheme="minorHAnsi" w:hAnsiTheme="minorHAnsi" w:cstheme="minorHAnsi"/>
                <w:sz w:val="24"/>
                <w:szCs w:val="24"/>
              </w:rPr>
              <w:t>prebrisani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300" w:type="dxa"/>
          </w:tcPr>
          <w:p w:rsidR="001A2121" w:rsidRDefault="00AD7890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</w:p>
        </w:tc>
        <w:tc>
          <w:tcPr>
            <w:tcW w:w="3431" w:type="dxa"/>
            <w:gridSpan w:val="2"/>
          </w:tcPr>
          <w:p w:rsidR="001A2121" w:rsidRDefault="001A2121" w:rsidP="00FB4E5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</w:tbl>
    <w:p w:rsidR="00A908AA" w:rsidRDefault="00A908AA" w:rsidP="00A908AA">
      <w:pPr>
        <w:rPr>
          <w:sz w:val="24"/>
          <w:szCs w:val="24"/>
        </w:rPr>
      </w:pPr>
    </w:p>
    <w:p w:rsidR="00A908AA" w:rsidRPr="00610F06" w:rsidRDefault="00A908AA" w:rsidP="00A908AA">
      <w:pPr>
        <w:pStyle w:val="Odstavekseznama"/>
        <w:numPr>
          <w:ilvl w:val="0"/>
          <w:numId w:val="33"/>
        </w:numPr>
        <w:rPr>
          <w:b/>
          <w:color w:val="FF0000"/>
          <w:sz w:val="28"/>
          <w:szCs w:val="28"/>
        </w:rPr>
      </w:pPr>
      <w:r w:rsidRPr="00A908AA">
        <w:rPr>
          <w:b/>
          <w:color w:val="FF0000"/>
          <w:sz w:val="28"/>
          <w:szCs w:val="28"/>
        </w:rPr>
        <w:t>VSTOP</w:t>
      </w:r>
      <w:r w:rsidR="00221027">
        <w:rPr>
          <w:b/>
          <w:color w:val="FF0000"/>
          <w:sz w:val="28"/>
          <w:szCs w:val="28"/>
        </w:rPr>
        <w:t xml:space="preserve"> IN IZSTOP </w:t>
      </w:r>
      <w:r w:rsidR="00E96B4F">
        <w:rPr>
          <w:b/>
          <w:color w:val="FF0000"/>
          <w:sz w:val="28"/>
          <w:szCs w:val="28"/>
        </w:rPr>
        <w:t xml:space="preserve"> V VRTEC </w:t>
      </w:r>
    </w:p>
    <w:p w:rsidR="00FB4E5C" w:rsidRDefault="00E96B4F" w:rsidP="00A908A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 vrtec </w:t>
      </w:r>
      <w:r w:rsidR="00A908AA">
        <w:rPr>
          <w:rFonts w:asciiTheme="minorHAnsi" w:hAnsiTheme="minorHAnsi" w:cstheme="minorHAnsi"/>
          <w:sz w:val="24"/>
          <w:szCs w:val="24"/>
        </w:rPr>
        <w:t xml:space="preserve"> vstopajo samo </w:t>
      </w:r>
      <w:r w:rsidR="00FB28B6">
        <w:rPr>
          <w:rFonts w:asciiTheme="minorHAnsi" w:hAnsiTheme="minorHAnsi" w:cstheme="minorHAnsi"/>
          <w:sz w:val="24"/>
          <w:szCs w:val="24"/>
        </w:rPr>
        <w:t xml:space="preserve">zdravi </w:t>
      </w:r>
      <w:r w:rsidR="00A908AA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otroci</w:t>
      </w:r>
      <w:r w:rsidR="00A908AA">
        <w:rPr>
          <w:rFonts w:asciiTheme="minorHAnsi" w:hAnsiTheme="minorHAnsi" w:cstheme="minorHAnsi"/>
          <w:sz w:val="24"/>
          <w:szCs w:val="24"/>
        </w:rPr>
        <w:t xml:space="preserve">  in zaposleni.   </w:t>
      </w:r>
    </w:p>
    <w:p w:rsidR="00FB28B6" w:rsidRDefault="00FB28B6" w:rsidP="00A908AA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673"/>
        <w:gridCol w:w="2410"/>
        <w:gridCol w:w="2262"/>
      </w:tblGrid>
      <w:tr w:rsidR="00FB28B6" w:rsidTr="00221027">
        <w:tc>
          <w:tcPr>
            <w:tcW w:w="4673" w:type="dxa"/>
          </w:tcPr>
          <w:p w:rsidR="00FB28B6" w:rsidRPr="00FB28B6" w:rsidRDefault="00FB28B6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410" w:type="dxa"/>
          </w:tcPr>
          <w:p w:rsidR="00FB28B6" w:rsidRPr="00FB28B6" w:rsidRDefault="00E96B4F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Otroci/starši</w:t>
            </w:r>
          </w:p>
        </w:tc>
        <w:tc>
          <w:tcPr>
            <w:tcW w:w="2262" w:type="dxa"/>
          </w:tcPr>
          <w:p w:rsidR="00E96B4F" w:rsidRDefault="00E96B4F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Vzgojiteljica/</w:t>
            </w:r>
          </w:p>
          <w:p w:rsidR="00FB28B6" w:rsidRPr="00FB28B6" w:rsidRDefault="00FB28B6" w:rsidP="00A908A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B28B6">
              <w:rPr>
                <w:rFonts w:asciiTheme="minorHAnsi" w:hAnsiTheme="minorHAnsi" w:cstheme="minorHAnsi"/>
                <w:b/>
                <w:sz w:val="24"/>
                <w:szCs w:val="24"/>
              </w:rPr>
              <w:t>zaposleni</w:t>
            </w:r>
          </w:p>
        </w:tc>
      </w:tr>
      <w:tr w:rsidR="00FB28B6" w:rsidTr="00221027">
        <w:tc>
          <w:tcPr>
            <w:tcW w:w="4673" w:type="dxa"/>
          </w:tcPr>
          <w:p w:rsidR="00FB28B6" w:rsidRDefault="00E96B4F" w:rsidP="00FB28B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vrtec</w:t>
            </w:r>
            <w:r w:rsidR="00FB28B6">
              <w:rPr>
                <w:rFonts w:asciiTheme="minorHAnsi" w:hAnsiTheme="minorHAnsi" w:cstheme="minorHAnsi"/>
                <w:sz w:val="24"/>
                <w:szCs w:val="24"/>
              </w:rPr>
              <w:t xml:space="preserve"> vstopimo v primerni varnostni razdalji </w:t>
            </w:r>
            <w:r w:rsidR="00221027">
              <w:rPr>
                <w:rFonts w:asciiTheme="minorHAnsi" w:hAnsiTheme="minorHAnsi" w:cstheme="minorHAnsi"/>
                <w:sz w:val="24"/>
                <w:szCs w:val="24"/>
              </w:rPr>
              <w:t xml:space="preserve">od </w:t>
            </w:r>
            <w:r w:rsidR="00FB28B6">
              <w:rPr>
                <w:rFonts w:asciiTheme="minorHAnsi" w:hAnsiTheme="minorHAnsi" w:cstheme="minorHAnsi"/>
                <w:sz w:val="24"/>
                <w:szCs w:val="24"/>
              </w:rPr>
              <w:t>1,5m  - 2m</w:t>
            </w:r>
          </w:p>
        </w:tc>
        <w:tc>
          <w:tcPr>
            <w:tcW w:w="2410" w:type="dxa"/>
          </w:tcPr>
          <w:p w:rsidR="00FB28B6" w:rsidRDefault="00FB28B6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:rsidR="00FB28B6" w:rsidRDefault="00FB28B6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FB28B6" w:rsidTr="00221027">
        <w:tc>
          <w:tcPr>
            <w:tcW w:w="4673" w:type="dxa"/>
          </w:tcPr>
          <w:p w:rsidR="00FB28B6" w:rsidRDefault="00E96B4F" w:rsidP="00E96B4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 poskrbi, da se otrok </w:t>
            </w:r>
            <w:r w:rsidR="00221027">
              <w:rPr>
                <w:rFonts w:asciiTheme="minorHAnsi" w:hAnsiTheme="minorHAnsi" w:cstheme="minorHAnsi"/>
                <w:sz w:val="24"/>
                <w:szCs w:val="24"/>
              </w:rPr>
              <w:t xml:space="preserve">preobuje, odloži odvečna  oblačila in se pomika v svoj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oddelek</w:t>
            </w:r>
            <w:r w:rsidR="00221027">
              <w:rPr>
                <w:rFonts w:asciiTheme="minorHAnsi" w:hAnsiTheme="minorHAnsi" w:cstheme="minorHAnsi"/>
                <w:sz w:val="24"/>
                <w:szCs w:val="24"/>
              </w:rPr>
              <w:t xml:space="preserve"> v primerni varnostni razdalji in po določenem koridorju</w:t>
            </w:r>
          </w:p>
        </w:tc>
        <w:tc>
          <w:tcPr>
            <w:tcW w:w="2410" w:type="dxa"/>
          </w:tcPr>
          <w:p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  <w:tr w:rsidR="00FB28B6" w:rsidTr="00221027">
        <w:tc>
          <w:tcPr>
            <w:tcW w:w="4673" w:type="dxa"/>
          </w:tcPr>
          <w:p w:rsidR="00FB28B6" w:rsidRDefault="00E96B4F" w:rsidP="00AE1A8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Domov se otroci </w:t>
            </w:r>
            <w:r w:rsidR="00AE1A89">
              <w:rPr>
                <w:rFonts w:asciiTheme="minorHAnsi" w:hAnsiTheme="minorHAnsi" w:cstheme="minorHAnsi"/>
                <w:sz w:val="24"/>
                <w:szCs w:val="24"/>
              </w:rPr>
              <w:t>tako, da</w:t>
            </w:r>
            <w:r w:rsidR="00221027">
              <w:rPr>
                <w:rFonts w:asciiTheme="minorHAnsi" w:hAnsiTheme="minorHAnsi" w:cstheme="minorHAnsi"/>
                <w:sz w:val="24"/>
                <w:szCs w:val="24"/>
              </w:rPr>
              <w:t xml:space="preserve"> upoštevajo primerno varnostno razdaljo in koridor</w:t>
            </w:r>
            <w:r w:rsidR="00034C9E">
              <w:rPr>
                <w:rFonts w:asciiTheme="minorHAnsi" w:hAnsiTheme="minorHAnsi" w:cstheme="minorHAnsi"/>
                <w:sz w:val="24"/>
                <w:szCs w:val="24"/>
              </w:rPr>
              <w:t>, prav tako</w:t>
            </w:r>
            <w:r w:rsidR="00AE1A89">
              <w:rPr>
                <w:rFonts w:asciiTheme="minorHAnsi" w:hAnsiTheme="minorHAnsi" w:cstheme="minorHAnsi"/>
                <w:sz w:val="24"/>
                <w:szCs w:val="24"/>
              </w:rPr>
              <w:t xml:space="preserve"> starši in zaposleni. </w:t>
            </w:r>
          </w:p>
        </w:tc>
        <w:tc>
          <w:tcPr>
            <w:tcW w:w="2410" w:type="dxa"/>
          </w:tcPr>
          <w:p w:rsidR="00FB28B6" w:rsidRDefault="00221027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  <w:tc>
          <w:tcPr>
            <w:tcW w:w="2262" w:type="dxa"/>
          </w:tcPr>
          <w:p w:rsidR="00FB28B6" w:rsidRDefault="00034C9E" w:rsidP="00A908A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+</w:t>
            </w:r>
          </w:p>
        </w:tc>
      </w:tr>
    </w:tbl>
    <w:p w:rsid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:rsidR="00034C9E" w:rsidRDefault="00034C9E" w:rsidP="00034C9E">
      <w:pPr>
        <w:pStyle w:val="Odstavekseznama"/>
        <w:numPr>
          <w:ilvl w:val="0"/>
          <w:numId w:val="33"/>
        </w:numPr>
        <w:rPr>
          <w:rFonts w:cstheme="minorHAnsi"/>
          <w:b/>
          <w:color w:val="FF0000"/>
          <w:sz w:val="28"/>
          <w:szCs w:val="28"/>
        </w:rPr>
      </w:pPr>
      <w:r w:rsidRPr="00034C9E">
        <w:rPr>
          <w:rFonts w:cstheme="minorHAnsi"/>
          <w:b/>
          <w:color w:val="FF0000"/>
          <w:sz w:val="28"/>
          <w:szCs w:val="28"/>
        </w:rPr>
        <w:t xml:space="preserve">KOMUNIKACIJA S STARŠI 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815"/>
        <w:gridCol w:w="2410"/>
        <w:gridCol w:w="2120"/>
      </w:tblGrid>
      <w:tr w:rsidR="00034C9E" w:rsidRPr="00034C9E" w:rsidTr="00034C9E">
        <w:tc>
          <w:tcPr>
            <w:tcW w:w="4815" w:type="dxa"/>
          </w:tcPr>
          <w:p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34C9E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2410" w:type="dxa"/>
          </w:tcPr>
          <w:p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Realizira</w:t>
            </w:r>
          </w:p>
        </w:tc>
        <w:tc>
          <w:tcPr>
            <w:tcW w:w="2120" w:type="dxa"/>
          </w:tcPr>
          <w:p w:rsidR="00034C9E" w:rsidRPr="00034C9E" w:rsidRDefault="00034C9E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Posebnosti</w:t>
            </w:r>
          </w:p>
        </w:tc>
      </w:tr>
      <w:tr w:rsidR="00034C9E" w:rsidRPr="00034C9E" w:rsidTr="00034C9E">
        <w:tc>
          <w:tcPr>
            <w:tcW w:w="4815" w:type="dxa"/>
          </w:tcPr>
          <w:p w:rsidR="00034C9E" w:rsidRPr="00034C9E" w:rsidRDefault="00AE1A89" w:rsidP="00AE1A8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Komunikacija s starši poteka  s pomočjo: e-pošte, telefonov, videokonferenc,… </w:t>
            </w:r>
            <w:r w:rsidR="00034C9E" w:rsidRPr="00034C9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034C9E" w:rsidRPr="00034C9E" w:rsidRDefault="00AE1A89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Vzgojiteljici oddelka</w:t>
            </w:r>
          </w:p>
        </w:tc>
        <w:tc>
          <w:tcPr>
            <w:tcW w:w="2120" w:type="dxa"/>
          </w:tcPr>
          <w:p w:rsidR="00034C9E" w:rsidRPr="00034C9E" w:rsidRDefault="00034C9E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Videokonference, Skype, ….</w:t>
            </w:r>
          </w:p>
        </w:tc>
      </w:tr>
      <w:tr w:rsidR="00034C9E" w:rsidRPr="00034C9E" w:rsidTr="00034C9E">
        <w:tc>
          <w:tcPr>
            <w:tcW w:w="4815" w:type="dxa"/>
          </w:tcPr>
          <w:p w:rsidR="00034C9E" w:rsidRPr="00034C9E" w:rsidRDefault="00AE1A89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Telefonski pogovori naj se izvajajo pred 8.00 uro, v času počitka oz. ko vzgojiteljice niso zasedene z delom z otroki.</w:t>
            </w:r>
          </w:p>
        </w:tc>
        <w:tc>
          <w:tcPr>
            <w:tcW w:w="2410" w:type="dxa"/>
          </w:tcPr>
          <w:p w:rsidR="00034C9E" w:rsidRPr="00034C9E" w:rsidRDefault="00AE1A89" w:rsidP="00AE1A8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Vzgojiteljici oddelka in starši oddelka</w:t>
            </w:r>
          </w:p>
        </w:tc>
        <w:tc>
          <w:tcPr>
            <w:tcW w:w="2120" w:type="dxa"/>
          </w:tcPr>
          <w:p w:rsidR="00034C9E" w:rsidRPr="00034C9E" w:rsidRDefault="00AE1A89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Vzgojiteljice beležijo komunikacijo s pomočjo opombe v dnevniku.</w:t>
            </w:r>
          </w:p>
        </w:tc>
      </w:tr>
      <w:tr w:rsidR="00034C9E" w:rsidRPr="00034C9E" w:rsidTr="00034C9E">
        <w:tc>
          <w:tcPr>
            <w:tcW w:w="4815" w:type="dxa"/>
          </w:tcPr>
          <w:p w:rsidR="00034C9E" w:rsidRDefault="00AE1A89" w:rsidP="006C0B8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so seznanjeni s </w:t>
            </w:r>
            <w:r w:rsidR="006C0B82">
              <w:rPr>
                <w:rFonts w:asciiTheme="minorHAnsi" w:hAnsiTheme="minorHAnsi" w:cstheme="minorHAnsi"/>
                <w:sz w:val="24"/>
                <w:szCs w:val="24"/>
              </w:rPr>
              <w:t>spremenjenim protokolom _</w:t>
            </w:r>
            <w:r w:rsidR="00733FC1">
              <w:rPr>
                <w:rFonts w:asciiTheme="minorHAnsi" w:hAnsiTheme="minorHAnsi" w:cstheme="minorHAnsi"/>
                <w:sz w:val="24"/>
                <w:szCs w:val="24"/>
              </w:rPr>
              <w:t>3.7.2020</w:t>
            </w:r>
            <w:r w:rsidR="006C0B82">
              <w:rPr>
                <w:rFonts w:asciiTheme="minorHAnsi" w:hAnsiTheme="minorHAnsi" w:cstheme="minorHAnsi"/>
                <w:sz w:val="24"/>
                <w:szCs w:val="24"/>
              </w:rPr>
              <w:t>____ .</w:t>
            </w:r>
            <w:r w:rsidR="00034C9E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034C9E" w:rsidRDefault="00AE1A89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Vzgojiteljici oddelka in starši oddelka</w:t>
            </w:r>
          </w:p>
        </w:tc>
        <w:tc>
          <w:tcPr>
            <w:tcW w:w="2120" w:type="dxa"/>
          </w:tcPr>
          <w:p w:rsidR="00034C9E" w:rsidRDefault="00AE1A89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Vzgojiteljice si seznanitev označijo v dnevnik oddelka.</w:t>
            </w:r>
          </w:p>
        </w:tc>
      </w:tr>
    </w:tbl>
    <w:p w:rsidR="00034C9E" w:rsidRP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:rsidR="00034C9E" w:rsidRPr="00034C9E" w:rsidRDefault="00034C9E" w:rsidP="00034C9E">
      <w:pPr>
        <w:rPr>
          <w:rFonts w:asciiTheme="minorHAnsi" w:hAnsiTheme="minorHAnsi" w:cstheme="minorHAnsi"/>
          <w:sz w:val="24"/>
          <w:szCs w:val="24"/>
        </w:rPr>
      </w:pPr>
    </w:p>
    <w:p w:rsidR="00FB28B6" w:rsidRPr="00034C9E" w:rsidRDefault="00FB28B6" w:rsidP="00034C9E">
      <w:pPr>
        <w:rPr>
          <w:rFonts w:asciiTheme="minorHAnsi" w:hAnsiTheme="minorHAnsi" w:cstheme="minorHAnsi"/>
          <w:sz w:val="24"/>
          <w:szCs w:val="24"/>
        </w:rPr>
        <w:sectPr w:rsidR="00FB28B6" w:rsidRPr="00034C9E" w:rsidSect="00D739A7">
          <w:headerReference w:type="default" r:id="rId8"/>
          <w:footerReference w:type="default" r:id="rId9"/>
          <w:pgSz w:w="11906" w:h="16838"/>
          <w:pgMar w:top="0" w:right="1417" w:bottom="993" w:left="1134" w:header="426" w:footer="708" w:gutter="0"/>
          <w:cols w:space="708"/>
          <w:docGrid w:linePitch="360"/>
        </w:sectPr>
      </w:pPr>
    </w:p>
    <w:p w:rsidR="000D3BDB" w:rsidRDefault="006C0B82" w:rsidP="00034C9E">
      <w:pPr>
        <w:pStyle w:val="Odstavekseznama"/>
        <w:numPr>
          <w:ilvl w:val="0"/>
          <w:numId w:val="33"/>
        </w:numPr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lastRenderedPageBreak/>
        <w:t xml:space="preserve">OBRAVNAVANJE PRIMERA S SUMOM NA COVID-19 V VRTCU </w:t>
      </w:r>
    </w:p>
    <w:p w:rsidR="008377C7" w:rsidRPr="008377C7" w:rsidRDefault="006C0B82" w:rsidP="008377C7">
      <w:pPr>
        <w:rPr>
          <w:rFonts w:cstheme="minorHAnsi"/>
          <w:b/>
          <w:color w:val="FF0000"/>
          <w:sz w:val="28"/>
          <w:szCs w:val="28"/>
        </w:rPr>
      </w:pPr>
      <w:r>
        <w:rPr>
          <w:rFonts w:asciiTheme="minorHAnsi" w:hAnsiTheme="minorHAnsi" w:cstheme="minorHAnsi"/>
          <w:sz w:val="24"/>
          <w:szCs w:val="24"/>
        </w:rPr>
        <w:t xml:space="preserve">Če zboli otrok z vročino in drugimi znaki akutne okužbe dihal ravnamo po naslednjem protokolu: 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957"/>
        <w:gridCol w:w="4110"/>
      </w:tblGrid>
      <w:tr w:rsidR="006C0B82" w:rsidTr="006C0B82">
        <w:tc>
          <w:tcPr>
            <w:tcW w:w="4957" w:type="dxa"/>
          </w:tcPr>
          <w:p w:rsidR="006C0B82" w:rsidRPr="008377C7" w:rsidRDefault="006C0B82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377C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Ukrep </w:t>
            </w:r>
          </w:p>
        </w:tc>
        <w:tc>
          <w:tcPr>
            <w:tcW w:w="4110" w:type="dxa"/>
          </w:tcPr>
          <w:p w:rsidR="006C0B82" w:rsidRPr="008377C7" w:rsidRDefault="006C0B82" w:rsidP="00034C9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Odgovorna oseba</w:t>
            </w:r>
          </w:p>
        </w:tc>
      </w:tr>
      <w:tr w:rsidR="006C0B82" w:rsidTr="006C0B82">
        <w:tc>
          <w:tcPr>
            <w:tcW w:w="4957" w:type="dxa"/>
          </w:tcPr>
          <w:p w:rsidR="006C0B82" w:rsidRPr="006C0B82" w:rsidRDefault="006C0B82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C0B82">
              <w:rPr>
                <w:rFonts w:asciiTheme="minorHAnsi" w:hAnsiTheme="minorHAnsi" w:cstheme="minorHAnsi"/>
                <w:sz w:val="24"/>
                <w:szCs w:val="24"/>
              </w:rPr>
              <w:t>Vzgojiteljica obvesti starše, otrok počaka v izolaciji.</w:t>
            </w:r>
          </w:p>
        </w:tc>
        <w:tc>
          <w:tcPr>
            <w:tcW w:w="4110" w:type="dxa"/>
          </w:tcPr>
          <w:p w:rsidR="006C0B82" w:rsidRPr="006C0B82" w:rsidRDefault="006C0B82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Vzgojiteljica/i oddelka.</w:t>
            </w:r>
          </w:p>
        </w:tc>
      </w:tr>
      <w:tr w:rsidR="006C0B82" w:rsidTr="006C0B82">
        <w:tc>
          <w:tcPr>
            <w:tcW w:w="4957" w:type="dxa"/>
          </w:tcPr>
          <w:p w:rsidR="006C0B82" w:rsidRPr="006C0B82" w:rsidRDefault="006C0B82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Vzgojiteljica nosi masko in upošteva  navodila o razdalji in higieni rok, ko čaka v izolaciji na starša.</w:t>
            </w:r>
          </w:p>
        </w:tc>
        <w:tc>
          <w:tcPr>
            <w:tcW w:w="4110" w:type="dxa"/>
          </w:tcPr>
          <w:p w:rsidR="006C0B82" w:rsidRPr="006C0B82" w:rsidRDefault="006C0B82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Vzgojiteljica, ki je skupaj z otrokom v izolacijski sobi.</w:t>
            </w:r>
          </w:p>
        </w:tc>
      </w:tr>
      <w:tr w:rsidR="006C0B82" w:rsidTr="006C0B82">
        <w:tc>
          <w:tcPr>
            <w:tcW w:w="4957" w:type="dxa"/>
          </w:tcPr>
          <w:p w:rsidR="006C0B82" w:rsidRPr="006C0B82" w:rsidRDefault="006C0B82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Starši se posvetujejo z izbranim osebnim zdravnikom otroka, če je otroka napotil na testiranje in je izvid negativen se otrok zdravi po navodilu zdravnika in je preiskava zaključena. </w:t>
            </w:r>
          </w:p>
        </w:tc>
        <w:tc>
          <w:tcPr>
            <w:tcW w:w="4110" w:type="dxa"/>
          </w:tcPr>
          <w:p w:rsidR="006C0B82" w:rsidRPr="006C0B82" w:rsidRDefault="006C0B82" w:rsidP="006C0B8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Starši o tem obve</w:t>
            </w:r>
            <w:r w:rsidR="006C1C9C">
              <w:rPr>
                <w:rFonts w:asciiTheme="minorHAnsi" w:hAnsiTheme="minorHAnsi" w:cstheme="minorHAnsi"/>
                <w:sz w:val="24"/>
                <w:szCs w:val="24"/>
              </w:rPr>
              <w:t xml:space="preserve">stijo vzgojiteljico, le ta vodstvo.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6C0B82" w:rsidTr="006C0B82">
        <w:tc>
          <w:tcPr>
            <w:tcW w:w="4957" w:type="dxa"/>
          </w:tcPr>
          <w:p w:rsidR="006C0B82" w:rsidRPr="006C0B82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 primeru pozitivnega izvida NIJZ začne voditi epidemiološko preiskavo. </w:t>
            </w:r>
          </w:p>
        </w:tc>
        <w:tc>
          <w:tcPr>
            <w:tcW w:w="4110" w:type="dxa"/>
          </w:tcPr>
          <w:p w:rsidR="006C0B82" w:rsidRPr="006C0B82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preiskavi sodeluje NIJZ, vodstvo, zdravstvena inšpekcija in se išče izvor okužbe, kontakti, upoštevanje ukrepov.</w:t>
            </w:r>
          </w:p>
        </w:tc>
      </w:tr>
      <w:tr w:rsidR="006C0B82" w:rsidTr="006C0B82">
        <w:tc>
          <w:tcPr>
            <w:tcW w:w="4957" w:type="dxa"/>
          </w:tcPr>
          <w:p w:rsidR="006C0B82" w:rsidRPr="006C0B82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primeru, da zboli zaposleni, se umakne iz delovnega mesta, pokliče izbranega zdravnika, v primeru potrjene okužbe, sporoči vodstvu, le ta NIJZ, MIZŠ, ki začne epidemiološko preiskavo.</w:t>
            </w:r>
          </w:p>
        </w:tc>
        <w:tc>
          <w:tcPr>
            <w:tcW w:w="4110" w:type="dxa"/>
          </w:tcPr>
          <w:p w:rsidR="006C0B82" w:rsidRPr="006C0B82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Zaposleni javi vodstvu ali je sum ovržen ali potrjen. </w:t>
            </w:r>
          </w:p>
        </w:tc>
      </w:tr>
      <w:tr w:rsidR="006C1C9C" w:rsidTr="006C0B82">
        <w:tc>
          <w:tcPr>
            <w:tcW w:w="4957" w:type="dxa"/>
          </w:tcPr>
          <w:p w:rsidR="006C1C9C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obeh primerih (otroci ali zaposleni) se izvede  temeljito čiščenje  in izvede dezinfekcija vrtca.</w:t>
            </w:r>
          </w:p>
        </w:tc>
        <w:tc>
          <w:tcPr>
            <w:tcW w:w="4110" w:type="dxa"/>
          </w:tcPr>
          <w:p w:rsidR="006C1C9C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Ravnateljica, čistilke</w:t>
            </w:r>
          </w:p>
        </w:tc>
      </w:tr>
      <w:tr w:rsidR="006C1C9C" w:rsidTr="006C0B82">
        <w:tc>
          <w:tcPr>
            <w:tcW w:w="4957" w:type="dxa"/>
          </w:tcPr>
          <w:p w:rsidR="006C1C9C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V primeru, da se sumi za obolelost člana gospodi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sz w:val="24"/>
                <w:szCs w:val="24"/>
              </w:rPr>
              <w:t>njstva od zaposlenih, le-ta obvesti vodstvo, ta se posvetuje t regijskim epidemiologom in obvesti MIZŠ.</w:t>
            </w:r>
          </w:p>
        </w:tc>
        <w:tc>
          <w:tcPr>
            <w:tcW w:w="4110" w:type="dxa"/>
          </w:tcPr>
          <w:p w:rsidR="006C1C9C" w:rsidRDefault="006C1C9C" w:rsidP="00034C9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Zaposleni delavec. </w:t>
            </w:r>
          </w:p>
        </w:tc>
      </w:tr>
    </w:tbl>
    <w:p w:rsidR="00034C9E" w:rsidRDefault="00034C9E" w:rsidP="00034C9E">
      <w:pPr>
        <w:rPr>
          <w:rFonts w:cstheme="minorHAnsi"/>
          <w:b/>
          <w:color w:val="FF0000"/>
          <w:sz w:val="28"/>
          <w:szCs w:val="28"/>
        </w:rPr>
      </w:pPr>
    </w:p>
    <w:p w:rsidR="005D742E" w:rsidRPr="002A6854" w:rsidRDefault="006C1C9C" w:rsidP="00034C9E">
      <w:pPr>
        <w:rPr>
          <w:rFonts w:asciiTheme="minorHAnsi" w:hAnsiTheme="minorHAnsi" w:cstheme="minorHAnsi"/>
          <w:b/>
          <w:sz w:val="24"/>
          <w:szCs w:val="24"/>
        </w:rPr>
      </w:pPr>
      <w:r w:rsidRPr="002A6854">
        <w:rPr>
          <w:rFonts w:asciiTheme="minorHAnsi" w:hAnsiTheme="minorHAnsi" w:cstheme="minorHAnsi"/>
          <w:b/>
          <w:sz w:val="24"/>
          <w:szCs w:val="24"/>
        </w:rPr>
        <w:t xml:space="preserve">Podrobna seznanitev, </w:t>
      </w:r>
      <w:r w:rsidR="00762CCC" w:rsidRPr="002A6854">
        <w:rPr>
          <w:rFonts w:asciiTheme="minorHAnsi" w:hAnsiTheme="minorHAnsi" w:cstheme="minorHAnsi"/>
          <w:b/>
          <w:sz w:val="24"/>
          <w:szCs w:val="24"/>
        </w:rPr>
        <w:t>3</w:t>
      </w:r>
      <w:r w:rsidRPr="002A6854">
        <w:rPr>
          <w:rFonts w:asciiTheme="minorHAnsi" w:hAnsiTheme="minorHAnsi" w:cstheme="minorHAnsi"/>
          <w:b/>
          <w:sz w:val="24"/>
          <w:szCs w:val="24"/>
        </w:rPr>
        <w:t>.</w:t>
      </w:r>
      <w:r w:rsidR="00762CCC" w:rsidRPr="002A6854">
        <w:rPr>
          <w:rFonts w:asciiTheme="minorHAnsi" w:hAnsiTheme="minorHAnsi" w:cstheme="minorHAnsi"/>
          <w:b/>
          <w:sz w:val="24"/>
          <w:szCs w:val="24"/>
        </w:rPr>
        <w:t>7</w:t>
      </w:r>
      <w:r w:rsidRPr="002A6854">
        <w:rPr>
          <w:rFonts w:asciiTheme="minorHAnsi" w:hAnsiTheme="minorHAnsi" w:cstheme="minorHAnsi"/>
          <w:b/>
          <w:sz w:val="24"/>
          <w:szCs w:val="24"/>
        </w:rPr>
        <w:t>.2020.</w:t>
      </w:r>
    </w:p>
    <w:p w:rsidR="002A6854" w:rsidRDefault="004C6610" w:rsidP="004C6610">
      <w:pPr>
        <w:pStyle w:val="Odstavekseznama"/>
        <w:numPr>
          <w:ilvl w:val="0"/>
          <w:numId w:val="34"/>
        </w:numPr>
        <w:rPr>
          <w:rFonts w:cstheme="minorHAnsi"/>
          <w:sz w:val="24"/>
          <w:szCs w:val="24"/>
        </w:rPr>
      </w:pPr>
      <w:r w:rsidRPr="002A6854">
        <w:rPr>
          <w:rFonts w:cstheme="minorHAnsi"/>
          <w:sz w:val="24"/>
          <w:szCs w:val="24"/>
        </w:rPr>
        <w:t>Vsak oddelek vrtca</w:t>
      </w:r>
      <w:r>
        <w:rPr>
          <w:rFonts w:cstheme="minorHAnsi"/>
          <w:sz w:val="24"/>
          <w:szCs w:val="24"/>
        </w:rPr>
        <w:t xml:space="preserve">                                                    </w:t>
      </w:r>
    </w:p>
    <w:p w:rsidR="002A6854" w:rsidRPr="002A6854" w:rsidRDefault="002A6854" w:rsidP="002A6854">
      <w:pPr>
        <w:ind w:left="360"/>
        <w:rPr>
          <w:rFonts w:cstheme="minorHAnsi"/>
          <w:sz w:val="24"/>
          <w:szCs w:val="24"/>
        </w:rPr>
      </w:pPr>
    </w:p>
    <w:p w:rsidR="002A6854" w:rsidRPr="002A6854" w:rsidRDefault="002A6854" w:rsidP="002A6854">
      <w:pPr>
        <w:rPr>
          <w:rFonts w:cstheme="minorHAnsi"/>
          <w:sz w:val="24"/>
          <w:szCs w:val="24"/>
        </w:rPr>
      </w:pPr>
    </w:p>
    <w:p w:rsidR="002A6854" w:rsidRPr="002A6854" w:rsidRDefault="002A6854" w:rsidP="002A6854">
      <w:pPr>
        <w:rPr>
          <w:rFonts w:cstheme="minorHAnsi"/>
          <w:sz w:val="24"/>
          <w:szCs w:val="24"/>
        </w:rPr>
      </w:pPr>
    </w:p>
    <w:p w:rsidR="004C6610" w:rsidRPr="002A6854" w:rsidRDefault="002A6854" w:rsidP="002A6854">
      <w:pPr>
        <w:rPr>
          <w:rFonts w:asciiTheme="minorHAnsi" w:hAnsiTheme="minorHAnsi" w:cstheme="minorHAnsi"/>
          <w:sz w:val="24"/>
          <w:szCs w:val="24"/>
        </w:rPr>
      </w:pPr>
      <w:r w:rsidRPr="002A6854">
        <w:rPr>
          <w:rFonts w:asciiTheme="minorHAnsi" w:hAnsiTheme="minorHAnsi" w:cstheme="minorHAnsi"/>
          <w:sz w:val="24"/>
          <w:szCs w:val="24"/>
        </w:rPr>
        <w:t>Pomočnica ravnateljice vrtca:</w:t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="004C6610" w:rsidRPr="002A6854">
        <w:rPr>
          <w:rFonts w:asciiTheme="minorHAnsi" w:hAnsiTheme="minorHAnsi" w:cstheme="minorHAnsi"/>
          <w:sz w:val="24"/>
          <w:szCs w:val="24"/>
        </w:rPr>
        <w:t xml:space="preserve">  Ravnateljica:</w:t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="004C6610" w:rsidRPr="002A6854">
        <w:rPr>
          <w:rFonts w:asciiTheme="minorHAnsi" w:hAnsiTheme="minorHAnsi" w:cstheme="minorHAnsi"/>
          <w:sz w:val="24"/>
          <w:szCs w:val="24"/>
        </w:rPr>
        <w:t xml:space="preserve"> </w:t>
      </w:r>
      <w:r w:rsidRPr="002A6854">
        <w:rPr>
          <w:rFonts w:asciiTheme="minorHAnsi" w:hAnsiTheme="minorHAnsi" w:cstheme="minorHAnsi"/>
          <w:sz w:val="24"/>
          <w:szCs w:val="24"/>
        </w:rPr>
        <w:t>Tina Turin Puklavec</w:t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Pr="002A6854">
        <w:rPr>
          <w:rFonts w:asciiTheme="minorHAnsi" w:hAnsiTheme="minorHAnsi" w:cstheme="minorHAnsi"/>
          <w:sz w:val="24"/>
          <w:szCs w:val="24"/>
        </w:rPr>
        <w:tab/>
      </w:r>
      <w:r w:rsidRPr="002A6854">
        <w:rPr>
          <w:rFonts w:asciiTheme="minorHAnsi" w:hAnsiTheme="minorHAnsi" w:cstheme="minorHAnsi"/>
          <w:sz w:val="24"/>
          <w:szCs w:val="24"/>
        </w:rPr>
        <w:tab/>
      </w:r>
      <w:r w:rsidR="004C6610" w:rsidRPr="002A6854">
        <w:rPr>
          <w:rFonts w:asciiTheme="minorHAnsi" w:hAnsiTheme="minorHAnsi" w:cstheme="minorHAnsi"/>
          <w:sz w:val="24"/>
          <w:szCs w:val="24"/>
        </w:rPr>
        <w:t>Nada</w:t>
      </w:r>
      <w:proofErr w:type="spellEnd"/>
      <w:r w:rsidR="004C6610" w:rsidRPr="002A685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C6610" w:rsidRPr="002A6854">
        <w:rPr>
          <w:rFonts w:asciiTheme="minorHAnsi" w:hAnsiTheme="minorHAnsi" w:cstheme="minorHAnsi"/>
          <w:sz w:val="24"/>
          <w:szCs w:val="24"/>
        </w:rPr>
        <w:t>Pignar</w:t>
      </w:r>
      <w:proofErr w:type="spellEnd"/>
      <w:r w:rsidR="004C6610" w:rsidRPr="002A6854">
        <w:rPr>
          <w:rFonts w:asciiTheme="minorHAnsi" w:hAnsiTheme="minorHAnsi" w:cstheme="minorHAnsi"/>
          <w:sz w:val="24"/>
          <w:szCs w:val="24"/>
        </w:rPr>
        <w:t>, prof. RP</w:t>
      </w:r>
    </w:p>
    <w:sectPr w:rsidR="004C6610" w:rsidRPr="002A6854" w:rsidSect="000E1AED">
      <w:headerReference w:type="default" r:id="rId10"/>
      <w:footerReference w:type="default" r:id="rId11"/>
      <w:pgSz w:w="11906" w:h="16838"/>
      <w:pgMar w:top="1276" w:right="1417" w:bottom="993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4DB0" w:rsidRDefault="007D4DB0" w:rsidP="00234881">
      <w:r>
        <w:separator/>
      </w:r>
    </w:p>
  </w:endnote>
  <w:endnote w:type="continuationSeparator" w:id="0">
    <w:p w:rsidR="007D4DB0" w:rsidRDefault="007D4DB0" w:rsidP="00234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BDB" w:rsidRDefault="006872ED">
    <w:pPr>
      <w:pStyle w:val="Noga"/>
    </w:pPr>
    <w:r>
      <w:rPr>
        <w:noProof/>
        <w:color w:val="808080" w:themeColor="background1" w:themeShade="80"/>
        <w:lang w:eastAsia="sl-SI"/>
      </w:rPr>
      <mc:AlternateContent>
        <mc:Choice Requires="wpg">
          <w:drawing>
            <wp:anchor distT="0" distB="0" distL="0" distR="0" simplePos="0" relativeHeight="251663360" behindDoc="0" locked="0" layoutInCell="1" allowOverlap="1">
              <wp:simplePos x="0" y="0"/>
              <wp:positionH relativeFrom="margin">
                <wp:posOffset>17963</wp:posOffset>
              </wp:positionH>
              <wp:positionV relativeFrom="bottomMargin">
                <wp:posOffset>180096</wp:posOffset>
              </wp:positionV>
              <wp:extent cx="6007222" cy="320040"/>
              <wp:effectExtent l="0" t="0" r="0" b="3810"/>
              <wp:wrapSquare wrapText="bothSides"/>
              <wp:docPr id="37" name="Skupin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7222" cy="320040"/>
                        <a:chOff x="19050" y="0"/>
                        <a:chExt cx="6026476" cy="323851"/>
                      </a:xfrm>
                    </wpg:grpSpPr>
                    <wps:wsp>
                      <wps:cNvPr id="38" name="Pravokotnik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je z besedilom 39"/>
                      <wps:cNvSpPr txBox="1"/>
                      <wps:spPr>
                        <a:xfrm>
                          <a:off x="101926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2ED" w:rsidRPr="003162D2" w:rsidRDefault="007D4DB0" w:rsidP="006872ED">
                            <w:pPr>
                              <w:pStyle w:val="Brezrazmikov"/>
                              <w:jc w:val="right"/>
                              <w:rPr>
                                <w:sz w:val="24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color w:val="7F7F7F" w:themeColor="text1" w:themeTint="80"/>
                                </w:rPr>
                                <w:alias w:val="Datum"/>
                                <w:tag w:val=""/>
                                <w:id w:val="-1132779301"/>
                                <w:showingPlcHdr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>
                                  <w:dateFormat w:val="d. MMMM yyyy"/>
                                  <w:lid w:val="sl-SI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6872ED"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6872ED" w:rsidRPr="006872ED">
                              <w:rPr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B9355D">
                              <w:rPr>
                                <w:sz w:val="24"/>
                                <w:szCs w:val="20"/>
                              </w:rPr>
                              <w:t xml:space="preserve">    </w:t>
                            </w:r>
                            <w:r w:rsidR="006872ED" w:rsidRPr="003162D2">
                              <w:rPr>
                                <w:sz w:val="24"/>
                                <w:szCs w:val="20"/>
                              </w:rPr>
                              <w:t>e-mail:</w:t>
                            </w:r>
                            <w:r w:rsidR="006872ED" w:rsidRPr="003162D2">
                              <w:rPr>
                                <w:sz w:val="28"/>
                              </w:rPr>
                              <w:t xml:space="preserve"> </w:t>
                            </w:r>
                            <w:r w:rsidR="006872ED" w:rsidRPr="003162D2">
                              <w:rPr>
                                <w:sz w:val="24"/>
                                <w:szCs w:val="20"/>
                              </w:rPr>
                              <w:t xml:space="preserve">o-ivanjkovci.mb@guest.arnes.si </w:t>
                            </w:r>
                          </w:p>
                          <w:p w:rsidR="006872ED" w:rsidRDefault="006872ED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:rsidR="006872ED" w:rsidRDefault="006872ED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Skupina 37" o:spid="_x0000_s1027" style="position:absolute;margin-left:1.4pt;margin-top:14.2pt;width:473pt;height:25.2pt;z-index:251663360;mso-wrap-distance-left:0;mso-wrap-distance-right:0;mso-position-horizontal-relative:margin;mso-position-vertical-relative:bottom-margin-area;mso-width-relative:margin;mso-height-relative:margin" coordorigin="190" coordsize="60264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">
              <v:rect id="Pravokotnik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9" o:spid="_x0000_s1029" type="#_x0000_t202" style="position:absolute;left:1019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:rsidR="006872ED" w:rsidRPr="003162D2" w:rsidRDefault="007D4DB0" w:rsidP="006872ED">
                      <w:pPr>
                        <w:pStyle w:val="Brezrazmikov"/>
                        <w:jc w:val="right"/>
                        <w:rPr>
                          <w:sz w:val="24"/>
                          <w:szCs w:val="20"/>
                        </w:rPr>
                      </w:pPr>
                      <w:sdt>
                        <w:sdtPr>
                          <w:rPr>
                            <w:color w:val="7F7F7F" w:themeColor="text1" w:themeTint="80"/>
                          </w:rPr>
                          <w:alias w:val="Datum"/>
                          <w:tag w:val=""/>
                          <w:id w:val="-1132779301"/>
                          <w:showingPlcHdr/>
                          <w:dataBinding w:prefixMappings="xmlns:ns0='http://schemas.microsoft.com/office/2006/coverPageProps' " w:xpath="/ns0:CoverPageProperties[1]/ns0:PublishDate[1]" w:storeItemID="{55AF091B-3C7A-41E3-B477-F2FDAA23CFDA}"/>
                          <w:date>
                            <w:dateFormat w:val="d. MMMM yyyy"/>
                            <w:lid w:val="sl-SI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6872ED"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sdtContent>
                      </w:sdt>
                      <w:r w:rsidR="006872ED" w:rsidRPr="006872ED">
                        <w:rPr>
                          <w:sz w:val="24"/>
                          <w:szCs w:val="20"/>
                        </w:rPr>
                        <w:t xml:space="preserve"> </w:t>
                      </w:r>
                      <w:r w:rsidR="00B9355D">
                        <w:rPr>
                          <w:sz w:val="24"/>
                          <w:szCs w:val="20"/>
                        </w:rPr>
                        <w:t xml:space="preserve">    </w:t>
                      </w:r>
                      <w:r w:rsidR="006872ED" w:rsidRPr="003162D2">
                        <w:rPr>
                          <w:sz w:val="24"/>
                          <w:szCs w:val="20"/>
                        </w:rPr>
                        <w:t>e-mail:</w:t>
                      </w:r>
                      <w:r w:rsidR="006872ED" w:rsidRPr="003162D2">
                        <w:rPr>
                          <w:sz w:val="28"/>
                        </w:rPr>
                        <w:t xml:space="preserve"> </w:t>
                      </w:r>
                      <w:r w:rsidR="006872ED" w:rsidRPr="003162D2">
                        <w:rPr>
                          <w:sz w:val="24"/>
                          <w:szCs w:val="20"/>
                        </w:rPr>
                        <w:t xml:space="preserve">o-ivanjkovci.mb@guest.arnes.si </w:t>
                      </w:r>
                    </w:p>
                    <w:p w:rsidR="006872ED" w:rsidRDefault="006872ED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:rsidR="006872ED" w:rsidRDefault="006872ED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BDB" w:rsidRDefault="000D3BD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4DB0" w:rsidRDefault="007D4DB0" w:rsidP="00234881">
      <w:r>
        <w:separator/>
      </w:r>
    </w:p>
  </w:footnote>
  <w:footnote w:type="continuationSeparator" w:id="0">
    <w:p w:rsidR="007D4DB0" w:rsidRDefault="007D4DB0" w:rsidP="002348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881" w:rsidRDefault="000D3BDB">
    <w:pPr>
      <w:pStyle w:val="Glav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1023620</wp:posOffset>
              </wp:positionV>
              <wp:extent cx="6144260" cy="39370"/>
              <wp:effectExtent l="0" t="0" r="27940" b="36830"/>
              <wp:wrapNone/>
              <wp:docPr id="1" name="Raven povezoval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4260" cy="3937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2DBB02C" id="Raven povezovalnik 1" o:spid="_x0000_s1026" style="position:absolute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80.6pt" to="483.8pt,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" strokecolor="black [3213]" strokeweight=".5pt">
              <v:stroke joinstyle="miter"/>
              <w10:wrap anchorx="margin"/>
            </v:line>
          </w:pict>
        </mc:Fallback>
      </mc:AlternateContent>
    </w:r>
    <w:r w:rsidR="00B9355D" w:rsidRPr="00234881"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B9C464D" wp14:editId="0541B68B">
              <wp:simplePos x="0" y="0"/>
              <wp:positionH relativeFrom="column">
                <wp:posOffset>1918335</wp:posOffset>
              </wp:positionH>
              <wp:positionV relativeFrom="paragraph">
                <wp:posOffset>62865</wp:posOffset>
              </wp:positionV>
              <wp:extent cx="4126676" cy="933450"/>
              <wp:effectExtent l="0" t="0" r="0" b="0"/>
              <wp:wrapNone/>
              <wp:docPr id="1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26676" cy="933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innerShdw blurRad="114300">
                          <a:prstClr val="black"/>
                        </a:innerShdw>
                      </a:effectLst>
                      <a:extLst/>
                    </wps:spPr>
                    <wps:txbx>
                      <w:txbxContent>
                        <w:p w:rsidR="00234881" w:rsidRPr="000D3BDB" w:rsidRDefault="000D3BDB" w:rsidP="00B9355D">
                          <w:pPr>
                            <w:pStyle w:val="Brezrazmikov"/>
                            <w:jc w:val="right"/>
                            <w:rPr>
                              <w:b/>
                            </w:rPr>
                          </w:pPr>
                          <w:r w:rsidRPr="000D3BDB">
                            <w:t xml:space="preserve">                     </w:t>
                          </w:r>
                          <w:r w:rsidR="003162D2" w:rsidRPr="000D3BDB">
                            <w:rPr>
                              <w:b/>
                            </w:rPr>
                            <w:t>OSNOVNA ŠOLA IN VRTEC IVA</w:t>
                          </w:r>
                          <w:r w:rsidR="00234881" w:rsidRPr="000D3BDB">
                            <w:rPr>
                              <w:b/>
                            </w:rPr>
                            <w:t>N</w:t>
                          </w:r>
                          <w:r w:rsidR="003162D2" w:rsidRPr="000D3BDB">
                            <w:rPr>
                              <w:b/>
                            </w:rPr>
                            <w:t>J</w:t>
                          </w:r>
                          <w:r w:rsidR="00234881" w:rsidRPr="000D3BDB">
                            <w:rPr>
                              <w:b/>
                            </w:rPr>
                            <w:t>KOVCI</w:t>
                          </w:r>
                        </w:p>
                        <w:p w:rsidR="00234881" w:rsidRPr="000D3BDB" w:rsidRDefault="003162D2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Ivanjkovci</w:t>
                          </w:r>
                          <w:r w:rsidR="00234881" w:rsidRPr="000D3BDB">
                            <w:t xml:space="preserve"> 71a     </w:t>
                          </w:r>
                        </w:p>
                        <w:p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 xml:space="preserve">2259 </w:t>
                          </w:r>
                          <w:r w:rsidR="003162D2" w:rsidRPr="000D3BDB">
                            <w:t>Ivanjkovci</w:t>
                          </w:r>
                        </w:p>
                        <w:p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Tel.: 02 713 80 46</w:t>
                          </w:r>
                        </w:p>
                        <w:p w:rsidR="00234881" w:rsidRPr="000D3BDB" w:rsidRDefault="00234881" w:rsidP="00B9355D">
                          <w:pPr>
                            <w:pStyle w:val="Brezrazmikov"/>
                            <w:jc w:val="right"/>
                          </w:pPr>
                          <w:r w:rsidRPr="000D3BDB">
                            <w:t>Tel. vrtec: 02 719 42 37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9C464D" id="Rectangle 1" o:spid="_x0000_s1026" style="position:absolute;margin-left:151.05pt;margin-top:4.95pt;width:324.95pt;height:7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" o:allowincell="f" filled="f" stroked="f">
              <v:textbox>
                <w:txbxContent>
                  <w:p w:rsidR="00234881" w:rsidRPr="000D3BDB" w:rsidRDefault="000D3BDB" w:rsidP="00B9355D">
                    <w:pPr>
                      <w:pStyle w:val="Brezrazmikov"/>
                      <w:jc w:val="right"/>
                      <w:rPr>
                        <w:b/>
                      </w:rPr>
                    </w:pPr>
                    <w:r w:rsidRPr="000D3BDB">
                      <w:t xml:space="preserve">                     </w:t>
                    </w:r>
                    <w:r w:rsidR="003162D2" w:rsidRPr="000D3BDB">
                      <w:rPr>
                        <w:b/>
                      </w:rPr>
                      <w:t>OSNOVNA ŠOLA IN VRTEC IVA</w:t>
                    </w:r>
                    <w:r w:rsidR="00234881" w:rsidRPr="000D3BDB">
                      <w:rPr>
                        <w:b/>
                      </w:rPr>
                      <w:t>N</w:t>
                    </w:r>
                    <w:r w:rsidR="003162D2" w:rsidRPr="000D3BDB">
                      <w:rPr>
                        <w:b/>
                      </w:rPr>
                      <w:t>J</w:t>
                    </w:r>
                    <w:r w:rsidR="00234881" w:rsidRPr="000D3BDB">
                      <w:rPr>
                        <w:b/>
                      </w:rPr>
                      <w:t>KOVCI</w:t>
                    </w:r>
                  </w:p>
                  <w:p w:rsidR="00234881" w:rsidRPr="000D3BDB" w:rsidRDefault="003162D2" w:rsidP="00B9355D">
                    <w:pPr>
                      <w:pStyle w:val="Brezrazmikov"/>
                      <w:jc w:val="right"/>
                    </w:pPr>
                    <w:r w:rsidRPr="000D3BDB">
                      <w:t>Ivanjkovci</w:t>
                    </w:r>
                    <w:r w:rsidR="00234881" w:rsidRPr="000D3BDB">
                      <w:t xml:space="preserve"> 71a     </w:t>
                    </w:r>
                  </w:p>
                  <w:p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 xml:space="preserve">2259 </w:t>
                    </w:r>
                    <w:r w:rsidR="003162D2" w:rsidRPr="000D3BDB">
                      <w:t>Ivanjkovci</w:t>
                    </w:r>
                  </w:p>
                  <w:p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>Tel.: 02 713 80 46</w:t>
                    </w:r>
                  </w:p>
                  <w:p w:rsidR="00234881" w:rsidRPr="000D3BDB" w:rsidRDefault="00234881" w:rsidP="00B9355D">
                    <w:pPr>
                      <w:pStyle w:val="Brezrazmikov"/>
                      <w:jc w:val="right"/>
                    </w:pPr>
                    <w:r w:rsidRPr="000D3BDB">
                      <w:t>Tel. vrtec: 02 719 42 37</w:t>
                    </w:r>
                  </w:p>
                </w:txbxContent>
              </v:textbox>
            </v:rect>
          </w:pict>
        </mc:Fallback>
      </mc:AlternateContent>
    </w:r>
    <w:r w:rsidR="00234881" w:rsidRPr="00126313">
      <w:rPr>
        <w:noProof/>
        <w:lang w:eastAsia="sl-SI"/>
      </w:rPr>
      <w:drawing>
        <wp:inline distT="0" distB="0" distL="0" distR="0" wp14:anchorId="32B180DC" wp14:editId="5EA9550E">
          <wp:extent cx="619125" cy="981488"/>
          <wp:effectExtent l="0" t="0" r="0" b="9525"/>
          <wp:docPr id="12" name="Slika 12" descr="C:\Users\hovvh\Downloads\skica_sc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vvh\Downloads\skica_scan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2" t="2429" r="11234" b="1619"/>
                  <a:stretch/>
                </pic:blipFill>
                <pic:spPr bwMode="auto">
                  <a:xfrm>
                    <a:off x="0" y="0"/>
                    <a:ext cx="623660" cy="9886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01D0B" w:rsidRDefault="00401D0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BDB" w:rsidRDefault="000D3BD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03F51"/>
    <w:multiLevelType w:val="hybridMultilevel"/>
    <w:tmpl w:val="0B2880D4"/>
    <w:lvl w:ilvl="0" w:tplc="DDA247C6">
      <w:start w:val="227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17620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71774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F5F13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05F3C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468A7"/>
    <w:multiLevelType w:val="multilevel"/>
    <w:tmpl w:val="43F2FFE2"/>
    <w:lvl w:ilvl="0">
      <w:start w:val="1"/>
      <w:numFmt w:val="bullet"/>
      <w:lvlText w:val="●"/>
      <w:lvlJc w:val="left"/>
      <w:pPr>
        <w:ind w:left="435" w:firstLine="75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6" w15:restartNumberingAfterBreak="0">
    <w:nsid w:val="0FEB6024"/>
    <w:multiLevelType w:val="hybridMultilevel"/>
    <w:tmpl w:val="5012311C"/>
    <w:lvl w:ilvl="0" w:tplc="8BA4904C">
      <w:start w:val="2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5672B"/>
    <w:multiLevelType w:val="hybridMultilevel"/>
    <w:tmpl w:val="3144786C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C13B1"/>
    <w:multiLevelType w:val="hybridMultilevel"/>
    <w:tmpl w:val="CE2AD186"/>
    <w:lvl w:ilvl="0" w:tplc="B4E66B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BA2DBD"/>
    <w:multiLevelType w:val="hybridMultilevel"/>
    <w:tmpl w:val="12ACAECA"/>
    <w:lvl w:ilvl="0" w:tplc="8BF00982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484896"/>
    <w:multiLevelType w:val="hybridMultilevel"/>
    <w:tmpl w:val="D9CE699C"/>
    <w:lvl w:ilvl="0" w:tplc="7432196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C475C"/>
    <w:multiLevelType w:val="hybridMultilevel"/>
    <w:tmpl w:val="059A40FA"/>
    <w:lvl w:ilvl="0" w:tplc="8AD225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23A45"/>
    <w:multiLevelType w:val="multilevel"/>
    <w:tmpl w:val="64F6AA40"/>
    <w:lvl w:ilvl="0">
      <w:start w:val="3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3" w15:restartNumberingAfterBreak="0">
    <w:nsid w:val="1C93612D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06E3E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122C7"/>
    <w:multiLevelType w:val="hybridMultilevel"/>
    <w:tmpl w:val="5B02D256"/>
    <w:lvl w:ilvl="0" w:tplc="A47E10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BE2B86"/>
    <w:multiLevelType w:val="hybridMultilevel"/>
    <w:tmpl w:val="2D7C6DCC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D1402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8B3912"/>
    <w:multiLevelType w:val="hybridMultilevel"/>
    <w:tmpl w:val="EC10B30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83E7F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D3E28"/>
    <w:multiLevelType w:val="hybridMultilevel"/>
    <w:tmpl w:val="9D6CA3A6"/>
    <w:lvl w:ilvl="0" w:tplc="C7328360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C12295"/>
    <w:multiLevelType w:val="hybridMultilevel"/>
    <w:tmpl w:val="EB6C34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E47372"/>
    <w:multiLevelType w:val="multilevel"/>
    <w:tmpl w:val="80CED7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3" w15:restartNumberingAfterBreak="0">
    <w:nsid w:val="52460420"/>
    <w:multiLevelType w:val="multilevel"/>
    <w:tmpl w:val="CA722B60"/>
    <w:lvl w:ilvl="0">
      <w:start w:val="1"/>
      <w:numFmt w:val="bullet"/>
      <w:lvlText w:val="●"/>
      <w:lvlJc w:val="left"/>
      <w:pPr>
        <w:ind w:left="435" w:firstLine="75"/>
      </w:pPr>
      <w:rPr>
        <w:rFonts w:ascii="Arial" w:eastAsia="Arial" w:hAnsi="Arial" w:cs="Arial"/>
        <w:b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4" w15:restartNumberingAfterBreak="0">
    <w:nsid w:val="56816076"/>
    <w:multiLevelType w:val="hybridMultilevel"/>
    <w:tmpl w:val="601207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477720"/>
    <w:multiLevelType w:val="hybridMultilevel"/>
    <w:tmpl w:val="3B60432E"/>
    <w:lvl w:ilvl="0" w:tplc="C4CA0056">
      <w:start w:val="10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A0602"/>
    <w:multiLevelType w:val="hybridMultilevel"/>
    <w:tmpl w:val="87DA3216"/>
    <w:lvl w:ilvl="0" w:tplc="3864DD9E">
      <w:start w:val="2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544E0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375AE6"/>
    <w:multiLevelType w:val="hybridMultilevel"/>
    <w:tmpl w:val="54B8A17E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479C9"/>
    <w:multiLevelType w:val="hybridMultilevel"/>
    <w:tmpl w:val="F310639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4B2762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7F777A"/>
    <w:multiLevelType w:val="hybridMultilevel"/>
    <w:tmpl w:val="85C2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05795A"/>
    <w:multiLevelType w:val="hybridMultilevel"/>
    <w:tmpl w:val="75CC835E"/>
    <w:lvl w:ilvl="0" w:tplc="93408C36">
      <w:start w:val="22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AC6E8D"/>
    <w:multiLevelType w:val="multilevel"/>
    <w:tmpl w:val="C0CAB23C"/>
    <w:lvl w:ilvl="0">
      <w:start w:val="1"/>
      <w:numFmt w:val="bullet"/>
      <w:lvlText w:val="●"/>
      <w:lvlJc w:val="left"/>
      <w:pPr>
        <w:ind w:left="540" w:firstLine="1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4" w15:restartNumberingAfterBreak="0">
    <w:nsid w:val="740818CA"/>
    <w:multiLevelType w:val="hybridMultilevel"/>
    <w:tmpl w:val="02A84918"/>
    <w:lvl w:ilvl="0" w:tplc="BEA2FC6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144F6F"/>
    <w:multiLevelType w:val="hybridMultilevel"/>
    <w:tmpl w:val="58F062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1"/>
  </w:num>
  <w:num w:numId="3">
    <w:abstractNumId w:val="27"/>
  </w:num>
  <w:num w:numId="4">
    <w:abstractNumId w:val="1"/>
  </w:num>
  <w:num w:numId="5">
    <w:abstractNumId w:val="2"/>
  </w:num>
  <w:num w:numId="6">
    <w:abstractNumId w:val="19"/>
  </w:num>
  <w:num w:numId="7">
    <w:abstractNumId w:val="17"/>
  </w:num>
  <w:num w:numId="8">
    <w:abstractNumId w:val="14"/>
  </w:num>
  <w:num w:numId="9">
    <w:abstractNumId w:val="4"/>
  </w:num>
  <w:num w:numId="10">
    <w:abstractNumId w:val="30"/>
  </w:num>
  <w:num w:numId="11">
    <w:abstractNumId w:val="13"/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5"/>
  </w:num>
  <w:num w:numId="15">
    <w:abstractNumId w:val="12"/>
  </w:num>
  <w:num w:numId="16">
    <w:abstractNumId w:val="33"/>
  </w:num>
  <w:num w:numId="17">
    <w:abstractNumId w:val="22"/>
  </w:num>
  <w:num w:numId="18">
    <w:abstractNumId w:val="21"/>
  </w:num>
  <w:num w:numId="19">
    <w:abstractNumId w:val="28"/>
  </w:num>
  <w:num w:numId="20">
    <w:abstractNumId w:val="32"/>
  </w:num>
  <w:num w:numId="21">
    <w:abstractNumId w:val="16"/>
  </w:num>
  <w:num w:numId="22">
    <w:abstractNumId w:val="7"/>
  </w:num>
  <w:num w:numId="23">
    <w:abstractNumId w:val="20"/>
  </w:num>
  <w:num w:numId="24">
    <w:abstractNumId w:val="26"/>
  </w:num>
  <w:num w:numId="25">
    <w:abstractNumId w:val="6"/>
  </w:num>
  <w:num w:numId="26">
    <w:abstractNumId w:val="10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0"/>
  </w:num>
  <w:num w:numId="3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15"/>
  </w:num>
  <w:num w:numId="35">
    <w:abstractNumId w:val="11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024"/>
    <w:rsid w:val="00034C9E"/>
    <w:rsid w:val="00054DAA"/>
    <w:rsid w:val="0006340F"/>
    <w:rsid w:val="000806CD"/>
    <w:rsid w:val="0008696E"/>
    <w:rsid w:val="00091568"/>
    <w:rsid w:val="000D0EA6"/>
    <w:rsid w:val="000D3BDB"/>
    <w:rsid w:val="000E04E5"/>
    <w:rsid w:val="000E1AED"/>
    <w:rsid w:val="001018C4"/>
    <w:rsid w:val="00110495"/>
    <w:rsid w:val="00141F2B"/>
    <w:rsid w:val="0014291D"/>
    <w:rsid w:val="00146BA9"/>
    <w:rsid w:val="001A2121"/>
    <w:rsid w:val="001B1C3D"/>
    <w:rsid w:val="001B6CBB"/>
    <w:rsid w:val="001F2056"/>
    <w:rsid w:val="001F3EE2"/>
    <w:rsid w:val="00204059"/>
    <w:rsid w:val="00221027"/>
    <w:rsid w:val="00234881"/>
    <w:rsid w:val="00252F43"/>
    <w:rsid w:val="00276B10"/>
    <w:rsid w:val="0029017D"/>
    <w:rsid w:val="00296CEA"/>
    <w:rsid w:val="00296EDB"/>
    <w:rsid w:val="002A6854"/>
    <w:rsid w:val="002D79A7"/>
    <w:rsid w:val="002E6387"/>
    <w:rsid w:val="002E76A4"/>
    <w:rsid w:val="003004F7"/>
    <w:rsid w:val="003054A0"/>
    <w:rsid w:val="003162D2"/>
    <w:rsid w:val="00335B0B"/>
    <w:rsid w:val="003543F4"/>
    <w:rsid w:val="0035482D"/>
    <w:rsid w:val="003773A5"/>
    <w:rsid w:val="003801F1"/>
    <w:rsid w:val="003905BA"/>
    <w:rsid w:val="00394A32"/>
    <w:rsid w:val="003A143C"/>
    <w:rsid w:val="003A1FFB"/>
    <w:rsid w:val="003C745B"/>
    <w:rsid w:val="003D45A6"/>
    <w:rsid w:val="003E2EF6"/>
    <w:rsid w:val="003F2268"/>
    <w:rsid w:val="003F40A7"/>
    <w:rsid w:val="00401D0B"/>
    <w:rsid w:val="0041050B"/>
    <w:rsid w:val="00411D31"/>
    <w:rsid w:val="00440C24"/>
    <w:rsid w:val="00467D3A"/>
    <w:rsid w:val="00472B20"/>
    <w:rsid w:val="00480121"/>
    <w:rsid w:val="004833BC"/>
    <w:rsid w:val="004A599C"/>
    <w:rsid w:val="004B2B64"/>
    <w:rsid w:val="004B3B84"/>
    <w:rsid w:val="004B3D32"/>
    <w:rsid w:val="004C1F9C"/>
    <w:rsid w:val="004C2254"/>
    <w:rsid w:val="004C6610"/>
    <w:rsid w:val="004E1BC8"/>
    <w:rsid w:val="004F7997"/>
    <w:rsid w:val="0052387D"/>
    <w:rsid w:val="00557D0E"/>
    <w:rsid w:val="005641F2"/>
    <w:rsid w:val="00597C54"/>
    <w:rsid w:val="005A5423"/>
    <w:rsid w:val="005C1861"/>
    <w:rsid w:val="005C7690"/>
    <w:rsid w:val="005D1EF4"/>
    <w:rsid w:val="005D742E"/>
    <w:rsid w:val="005F6726"/>
    <w:rsid w:val="005F6CA6"/>
    <w:rsid w:val="005F7AA3"/>
    <w:rsid w:val="00604887"/>
    <w:rsid w:val="00610F06"/>
    <w:rsid w:val="00615472"/>
    <w:rsid w:val="006353D4"/>
    <w:rsid w:val="00636164"/>
    <w:rsid w:val="0065146E"/>
    <w:rsid w:val="006872ED"/>
    <w:rsid w:val="006A4FD8"/>
    <w:rsid w:val="006B3C37"/>
    <w:rsid w:val="006B674D"/>
    <w:rsid w:val="006C0B82"/>
    <w:rsid w:val="006C1C9C"/>
    <w:rsid w:val="006D5101"/>
    <w:rsid w:val="006D7128"/>
    <w:rsid w:val="006E4EB9"/>
    <w:rsid w:val="0070073D"/>
    <w:rsid w:val="00700978"/>
    <w:rsid w:val="007041C1"/>
    <w:rsid w:val="00720B36"/>
    <w:rsid w:val="00733FC1"/>
    <w:rsid w:val="00734CD1"/>
    <w:rsid w:val="0074117C"/>
    <w:rsid w:val="00762CCC"/>
    <w:rsid w:val="00763AC4"/>
    <w:rsid w:val="00764BA1"/>
    <w:rsid w:val="00766CE2"/>
    <w:rsid w:val="0077106E"/>
    <w:rsid w:val="007A18EB"/>
    <w:rsid w:val="007B15BE"/>
    <w:rsid w:val="007C7A4E"/>
    <w:rsid w:val="007C7DA1"/>
    <w:rsid w:val="007D4DB0"/>
    <w:rsid w:val="007E7296"/>
    <w:rsid w:val="00805593"/>
    <w:rsid w:val="00821E03"/>
    <w:rsid w:val="008377C7"/>
    <w:rsid w:val="008426D1"/>
    <w:rsid w:val="00842D39"/>
    <w:rsid w:val="0085097C"/>
    <w:rsid w:val="00850B4E"/>
    <w:rsid w:val="008572E8"/>
    <w:rsid w:val="00865789"/>
    <w:rsid w:val="008908DD"/>
    <w:rsid w:val="008D5E70"/>
    <w:rsid w:val="008E2AAD"/>
    <w:rsid w:val="00901A3C"/>
    <w:rsid w:val="00923566"/>
    <w:rsid w:val="009245B4"/>
    <w:rsid w:val="00933E5A"/>
    <w:rsid w:val="00936F2B"/>
    <w:rsid w:val="0094612A"/>
    <w:rsid w:val="00953024"/>
    <w:rsid w:val="00955DC7"/>
    <w:rsid w:val="00964BFB"/>
    <w:rsid w:val="0099503E"/>
    <w:rsid w:val="009B7A84"/>
    <w:rsid w:val="009E3285"/>
    <w:rsid w:val="009E7BCA"/>
    <w:rsid w:val="00A163F1"/>
    <w:rsid w:val="00A33BBA"/>
    <w:rsid w:val="00A47BF9"/>
    <w:rsid w:val="00A54253"/>
    <w:rsid w:val="00A6124B"/>
    <w:rsid w:val="00A62F18"/>
    <w:rsid w:val="00A8026A"/>
    <w:rsid w:val="00A82414"/>
    <w:rsid w:val="00A84166"/>
    <w:rsid w:val="00A908AA"/>
    <w:rsid w:val="00AA3543"/>
    <w:rsid w:val="00AC62EB"/>
    <w:rsid w:val="00AC6A27"/>
    <w:rsid w:val="00AD7890"/>
    <w:rsid w:val="00AE1A89"/>
    <w:rsid w:val="00AE67DA"/>
    <w:rsid w:val="00AE714C"/>
    <w:rsid w:val="00B0350C"/>
    <w:rsid w:val="00B12D02"/>
    <w:rsid w:val="00B2144E"/>
    <w:rsid w:val="00B24E74"/>
    <w:rsid w:val="00B2749D"/>
    <w:rsid w:val="00B506CD"/>
    <w:rsid w:val="00B60E32"/>
    <w:rsid w:val="00B67A88"/>
    <w:rsid w:val="00B71346"/>
    <w:rsid w:val="00B723C9"/>
    <w:rsid w:val="00B76A66"/>
    <w:rsid w:val="00B87C0A"/>
    <w:rsid w:val="00B9355D"/>
    <w:rsid w:val="00B96E7F"/>
    <w:rsid w:val="00BA0442"/>
    <w:rsid w:val="00C13F2D"/>
    <w:rsid w:val="00C13F81"/>
    <w:rsid w:val="00C23D39"/>
    <w:rsid w:val="00C46CE9"/>
    <w:rsid w:val="00C47161"/>
    <w:rsid w:val="00C71A71"/>
    <w:rsid w:val="00CA0D48"/>
    <w:rsid w:val="00CA42D3"/>
    <w:rsid w:val="00CD1640"/>
    <w:rsid w:val="00CD3A5C"/>
    <w:rsid w:val="00CE285A"/>
    <w:rsid w:val="00CE3047"/>
    <w:rsid w:val="00CE53B1"/>
    <w:rsid w:val="00CE7B50"/>
    <w:rsid w:val="00CF1444"/>
    <w:rsid w:val="00D00791"/>
    <w:rsid w:val="00D07B0B"/>
    <w:rsid w:val="00D24279"/>
    <w:rsid w:val="00D263E4"/>
    <w:rsid w:val="00D41B87"/>
    <w:rsid w:val="00D51D58"/>
    <w:rsid w:val="00D556E8"/>
    <w:rsid w:val="00D739A7"/>
    <w:rsid w:val="00D74AE2"/>
    <w:rsid w:val="00D83098"/>
    <w:rsid w:val="00D87975"/>
    <w:rsid w:val="00DB2484"/>
    <w:rsid w:val="00DC2233"/>
    <w:rsid w:val="00DF58CE"/>
    <w:rsid w:val="00E0294C"/>
    <w:rsid w:val="00E14710"/>
    <w:rsid w:val="00E461C2"/>
    <w:rsid w:val="00E679F0"/>
    <w:rsid w:val="00E83099"/>
    <w:rsid w:val="00E96B4F"/>
    <w:rsid w:val="00EA04EA"/>
    <w:rsid w:val="00EA3ECA"/>
    <w:rsid w:val="00EC1BAA"/>
    <w:rsid w:val="00EE364A"/>
    <w:rsid w:val="00EE5A44"/>
    <w:rsid w:val="00F04A3B"/>
    <w:rsid w:val="00F66E44"/>
    <w:rsid w:val="00F75F99"/>
    <w:rsid w:val="00F77261"/>
    <w:rsid w:val="00F82629"/>
    <w:rsid w:val="00F86FFE"/>
    <w:rsid w:val="00FB28B6"/>
    <w:rsid w:val="00FB4E5C"/>
    <w:rsid w:val="00FB55E6"/>
    <w:rsid w:val="00FD1F5F"/>
    <w:rsid w:val="00FD38E3"/>
    <w:rsid w:val="00FD64FB"/>
    <w:rsid w:val="00FE4E8E"/>
    <w:rsid w:val="00FE6885"/>
    <w:rsid w:val="00FE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0C009"/>
  <w15:chartTrackingRefBased/>
  <w15:docId w15:val="{21963770-2E1B-40D9-BD96-8D93A109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296C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5302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953024"/>
  </w:style>
  <w:style w:type="paragraph" w:styleId="Brezrazmikov">
    <w:name w:val="No Spacing"/>
    <w:uiPriority w:val="1"/>
    <w:qFormat/>
    <w:rsid w:val="00953024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95302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3A5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3A5C"/>
    <w:rPr>
      <w:rFonts w:ascii="Segoe UI" w:hAnsi="Segoe UI" w:cs="Segoe UI"/>
      <w:sz w:val="18"/>
      <w:szCs w:val="18"/>
    </w:rPr>
  </w:style>
  <w:style w:type="paragraph" w:styleId="Noga">
    <w:name w:val="footer"/>
    <w:basedOn w:val="Navaden"/>
    <w:link w:val="NogaZnak"/>
    <w:uiPriority w:val="99"/>
    <w:unhideWhenUsed/>
    <w:rsid w:val="0023488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234881"/>
  </w:style>
  <w:style w:type="paragraph" w:customStyle="1" w:styleId="Navaden1">
    <w:name w:val="Navaden1"/>
    <w:rsid w:val="007C7DA1"/>
    <w:pPr>
      <w:spacing w:after="0" w:line="276" w:lineRule="auto"/>
      <w:jc w:val="both"/>
    </w:pPr>
    <w:rPr>
      <w:rFonts w:ascii="Arial" w:eastAsia="Arial" w:hAnsi="Arial" w:cs="Arial"/>
      <w:color w:val="000000"/>
      <w:lang w:eastAsia="sl-SI"/>
    </w:rPr>
  </w:style>
  <w:style w:type="table" w:styleId="Tabelamrea">
    <w:name w:val="Table Grid"/>
    <w:basedOn w:val="Navadnatabela"/>
    <w:uiPriority w:val="59"/>
    <w:rsid w:val="006A4F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2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1E48AE6-DF02-4057-BE74-44D8118A0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1386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</dc:creator>
  <cp:keywords/>
  <dc:description/>
  <cp:lastModifiedBy>Uporabnik</cp:lastModifiedBy>
  <cp:revision>8</cp:revision>
  <cp:lastPrinted>2020-07-06T10:22:00Z</cp:lastPrinted>
  <dcterms:created xsi:type="dcterms:W3CDTF">2020-07-06T08:54:00Z</dcterms:created>
  <dcterms:modified xsi:type="dcterms:W3CDTF">2020-07-06T10:26:00Z</dcterms:modified>
</cp:coreProperties>
</file>